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ED45C" w14:textId="77777777" w:rsidR="00066F69" w:rsidRPr="00384399" w:rsidRDefault="00066F69" w:rsidP="00066F69">
      <w:pPr>
        <w:tabs>
          <w:tab w:val="left" w:pos="1276"/>
        </w:tabs>
        <w:jc w:val="both"/>
        <w:rPr>
          <w:rFonts w:asciiTheme="minorHAnsi" w:hAnsiTheme="minorHAnsi" w:cstheme="minorHAnsi"/>
          <w:b/>
          <w:sz w:val="28"/>
          <w:szCs w:val="28"/>
        </w:rPr>
      </w:pPr>
      <w:bookmarkStart w:id="0" w:name="_GoBack"/>
      <w:bookmarkEnd w:id="0"/>
      <w:r w:rsidRPr="00384399">
        <w:rPr>
          <w:rFonts w:asciiTheme="minorHAnsi" w:hAnsiTheme="minorHAnsi" w:cstheme="minorHAnsi"/>
          <w:b/>
          <w:sz w:val="28"/>
          <w:szCs w:val="28"/>
        </w:rPr>
        <w:t>Konfessionelle Kooperation – Beispielcurriculum B für die Sekundarstufe I – Klasse 10</w:t>
      </w:r>
    </w:p>
    <w:p w14:paraId="1423F5E3" w14:textId="77777777"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Der</w:t>
      </w:r>
      <w:r w:rsidRPr="00384399">
        <w:rPr>
          <w:rFonts w:asciiTheme="minorHAnsi" w:hAnsiTheme="minorHAnsi" w:cstheme="minorHAnsi"/>
          <w:b/>
          <w:sz w:val="22"/>
          <w:szCs w:val="22"/>
        </w:rPr>
        <w:t xml:space="preserve"> Antrag</w:t>
      </w:r>
      <w:r w:rsidRPr="00384399">
        <w:rPr>
          <w:rFonts w:asciiTheme="minorHAnsi" w:hAnsiTheme="minorHAnsi" w:cstheme="minorHAnsi"/>
          <w:sz w:val="22"/>
          <w:szCs w:val="22"/>
        </w:rPr>
        <w:t xml:space="preserve"> </w:t>
      </w:r>
      <w:r w:rsidRPr="00384399">
        <w:rPr>
          <w:rFonts w:asciiTheme="minorHAnsi" w:hAnsiTheme="minorHAnsi" w:cstheme="minorHAnsi"/>
          <w:b/>
          <w:sz w:val="22"/>
          <w:szCs w:val="22"/>
        </w:rPr>
        <w:t>auf Erteilung</w:t>
      </w:r>
      <w:r w:rsidRPr="00384399">
        <w:rPr>
          <w:rFonts w:asciiTheme="minorHAnsi" w:hAnsiTheme="minorHAnsi" w:cstheme="minorHAnsi"/>
          <w:sz w:val="22"/>
          <w:szCs w:val="22"/>
        </w:rPr>
        <w:t xml:space="preserve"> von konfessionell-kooperativem Unterricht in der Klasse 10 ist an den Bildungsplan 2016 gebunden.</w:t>
      </w:r>
    </w:p>
    <w:p w14:paraId="429CC60E" w14:textId="77777777"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 xml:space="preserve">Mit dem Antrag auf Erteilung von konfessionell-kooperativem Unterricht wie mit dem Antrag auf Fortsetzung ist verbindlich ein von der Fachschaft aus den im Folgenden angeführten Beispielcurricula </w:t>
      </w:r>
      <w:r w:rsidRPr="00384399">
        <w:rPr>
          <w:rFonts w:asciiTheme="minorHAnsi" w:hAnsiTheme="minorHAnsi" w:cstheme="minorHAnsi"/>
          <w:b/>
          <w:sz w:val="22"/>
          <w:szCs w:val="22"/>
        </w:rPr>
        <w:t xml:space="preserve">A oder B </w:t>
      </w:r>
      <w:r w:rsidRPr="00384399">
        <w:rPr>
          <w:rFonts w:asciiTheme="minorHAnsi" w:hAnsiTheme="minorHAnsi" w:cstheme="minorHAnsi"/>
          <w:sz w:val="22"/>
          <w:szCs w:val="22"/>
        </w:rPr>
        <w:t>gewähltes oder ein selbst erarbeitetes Curriculum abzugeben.</w:t>
      </w:r>
    </w:p>
    <w:p w14:paraId="6A5D11F6" w14:textId="77777777"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Die beiden Beispielcurricula stellen zwei gleichwertige Alternativen dar, die die Bildungspläne beider Konfessionen abbilden. Die Fachschaft entscheidet sich für eines der beiden Curricula, sofern sie nicht ein eigenes Curriculum erstellt und zur Genehmigung einreicht.</w:t>
      </w:r>
    </w:p>
    <w:p w14:paraId="47437C07" w14:textId="19DF9EBA"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Die linke Spalte bilde</w:t>
      </w:r>
      <w:r w:rsidR="00AE4812" w:rsidRPr="00384399">
        <w:rPr>
          <w:rFonts w:asciiTheme="minorHAnsi" w:hAnsiTheme="minorHAnsi" w:cstheme="minorHAnsi"/>
          <w:sz w:val="22"/>
          <w:szCs w:val="22"/>
        </w:rPr>
        <w:t>t</w:t>
      </w:r>
      <w:r w:rsidRPr="00384399">
        <w:rPr>
          <w:rFonts w:asciiTheme="minorHAnsi" w:hAnsiTheme="minorHAnsi" w:cstheme="minorHAnsi"/>
          <w:sz w:val="22"/>
          <w:szCs w:val="22"/>
        </w:rPr>
        <w:t xml:space="preserve"> den Ausgangpunkt für die Lehrkraft. In der mittleren Spalte entsteht ein gemeinsamer Unterrichtsplan, der </w:t>
      </w:r>
      <w:r w:rsidR="00130954" w:rsidRPr="00384399">
        <w:rPr>
          <w:rFonts w:asciiTheme="minorHAnsi" w:hAnsiTheme="minorHAnsi" w:cstheme="minorHAnsi"/>
          <w:sz w:val="22"/>
          <w:szCs w:val="22"/>
        </w:rPr>
        <w:t xml:space="preserve">die Bildungspläne </w:t>
      </w:r>
      <w:r w:rsidRPr="00384399">
        <w:rPr>
          <w:rFonts w:asciiTheme="minorHAnsi" w:hAnsiTheme="minorHAnsi" w:cstheme="minorHAnsi"/>
          <w:sz w:val="22"/>
          <w:szCs w:val="22"/>
        </w:rPr>
        <w:t>beide</w:t>
      </w:r>
      <w:r w:rsidR="00130954" w:rsidRPr="00384399">
        <w:rPr>
          <w:rFonts w:asciiTheme="minorHAnsi" w:hAnsiTheme="minorHAnsi" w:cstheme="minorHAnsi"/>
          <w:sz w:val="22"/>
          <w:szCs w:val="22"/>
        </w:rPr>
        <w:t>r</w:t>
      </w:r>
      <w:r w:rsidRPr="00384399">
        <w:rPr>
          <w:rFonts w:asciiTheme="minorHAnsi" w:hAnsiTheme="minorHAnsi" w:cstheme="minorHAnsi"/>
          <w:sz w:val="22"/>
          <w:szCs w:val="22"/>
        </w:rPr>
        <w:t xml:space="preserve"> Konfessionen abbildet. Die in den Teilkompetenzen enthaltenen konfessionellen Besonderheiten werden im Unterricht der jeweils anderen Konfession berücksichtigt. Die Unterrichtsplanung erfolgt im Team. </w:t>
      </w:r>
    </w:p>
    <w:p w14:paraId="02F9E4C0" w14:textId="77777777" w:rsidR="00066F69" w:rsidRPr="00384399" w:rsidRDefault="00066F69" w:rsidP="00066F69">
      <w:pPr>
        <w:jc w:val="both"/>
        <w:rPr>
          <w:rFonts w:asciiTheme="minorHAnsi" w:hAnsiTheme="minorHAnsi" w:cstheme="minorHAnsi"/>
          <w:b/>
          <w:sz w:val="22"/>
          <w:szCs w:val="22"/>
        </w:rPr>
      </w:pPr>
    </w:p>
    <w:p w14:paraId="47C942D0" w14:textId="77777777" w:rsidR="00066F69" w:rsidRPr="00384399" w:rsidRDefault="00066F69" w:rsidP="00066F69">
      <w:pPr>
        <w:jc w:val="both"/>
        <w:rPr>
          <w:rFonts w:asciiTheme="minorHAnsi" w:hAnsiTheme="minorHAnsi" w:cstheme="minorHAnsi"/>
          <w:b/>
          <w:sz w:val="22"/>
          <w:szCs w:val="22"/>
        </w:rPr>
      </w:pPr>
      <w:r w:rsidRPr="00384399">
        <w:rPr>
          <w:rFonts w:asciiTheme="minorHAnsi" w:hAnsiTheme="minorHAnsi" w:cstheme="minorHAnsi"/>
          <w:b/>
          <w:sz w:val="22"/>
          <w:szCs w:val="22"/>
        </w:rPr>
        <w:t>Aufbau der Curricula</w:t>
      </w:r>
    </w:p>
    <w:p w14:paraId="0F14EDB9" w14:textId="77777777"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Das Curriculum ist folgendermaßen aufgebaut:</w:t>
      </w:r>
    </w:p>
    <w:p w14:paraId="77EE2C27" w14:textId="77777777" w:rsidR="00384399" w:rsidRPr="00384399" w:rsidRDefault="00066F69" w:rsidP="00384399">
      <w:pPr>
        <w:jc w:val="both"/>
        <w:rPr>
          <w:rFonts w:asciiTheme="minorHAnsi" w:hAnsiTheme="minorHAnsi" w:cstheme="minorHAnsi"/>
          <w:b/>
          <w:sz w:val="22"/>
          <w:szCs w:val="22"/>
        </w:rPr>
      </w:pPr>
      <w:r w:rsidRPr="00384399">
        <w:rPr>
          <w:rFonts w:asciiTheme="minorHAnsi" w:hAnsiTheme="minorHAnsi" w:cstheme="minorHAnsi"/>
          <w:b/>
          <w:sz w:val="22"/>
          <w:szCs w:val="22"/>
        </w:rPr>
        <w:t xml:space="preserve">Beispielcurriculum </w:t>
      </w:r>
      <w:r w:rsidR="00130954" w:rsidRPr="00384399">
        <w:rPr>
          <w:rFonts w:asciiTheme="minorHAnsi" w:hAnsiTheme="minorHAnsi" w:cstheme="minorHAnsi"/>
          <w:b/>
          <w:sz w:val="22"/>
          <w:szCs w:val="22"/>
        </w:rPr>
        <w:t>B</w:t>
      </w:r>
      <w:r w:rsidRPr="00384399">
        <w:rPr>
          <w:rFonts w:asciiTheme="minorHAnsi" w:hAnsiTheme="minorHAnsi" w:cstheme="minorHAnsi"/>
          <w:b/>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544"/>
        <w:gridCol w:w="3118"/>
      </w:tblGrid>
      <w:tr w:rsidR="00384399" w:rsidRPr="00384399" w14:paraId="11B98FAD" w14:textId="77777777" w:rsidTr="00105516">
        <w:tc>
          <w:tcPr>
            <w:tcW w:w="9776" w:type="dxa"/>
            <w:gridSpan w:val="3"/>
            <w:tcBorders>
              <w:top w:val="single" w:sz="12" w:space="0" w:color="auto"/>
            </w:tcBorders>
            <w:shd w:val="clear" w:color="auto" w:fill="auto"/>
            <w:vAlign w:val="center"/>
          </w:tcPr>
          <w:p w14:paraId="0720D5DF" w14:textId="77777777"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UE Titel</w:t>
            </w:r>
          </w:p>
        </w:tc>
      </w:tr>
      <w:tr w:rsidR="00384399" w:rsidRPr="00384399" w14:paraId="4E454767" w14:textId="77777777" w:rsidTr="00105516">
        <w:tc>
          <w:tcPr>
            <w:tcW w:w="9776" w:type="dxa"/>
            <w:gridSpan w:val="3"/>
            <w:tcBorders>
              <w:top w:val="single" w:sz="12" w:space="0" w:color="auto"/>
            </w:tcBorders>
            <w:shd w:val="clear" w:color="auto" w:fill="auto"/>
            <w:vAlign w:val="center"/>
          </w:tcPr>
          <w:p w14:paraId="16C99427" w14:textId="77777777" w:rsidR="00384399" w:rsidRPr="00384399" w:rsidRDefault="00384399" w:rsidP="00105516">
            <w:pPr>
              <w:rPr>
                <w:rFonts w:asciiTheme="minorHAnsi" w:hAnsiTheme="minorHAnsi" w:cstheme="minorHAnsi"/>
                <w:b/>
                <w:sz w:val="22"/>
                <w:szCs w:val="22"/>
              </w:rPr>
            </w:pPr>
            <w:r w:rsidRPr="00384399">
              <w:rPr>
                <w:rFonts w:asciiTheme="minorHAnsi" w:hAnsiTheme="minorHAnsi" w:cstheme="minorHAnsi"/>
                <w:b/>
                <w:sz w:val="22"/>
                <w:szCs w:val="22"/>
              </w:rPr>
              <w:t>Impulsfragen für das Vorbereitungsteam:</w:t>
            </w:r>
          </w:p>
        </w:tc>
      </w:tr>
      <w:tr w:rsidR="00384399" w:rsidRPr="00384399" w14:paraId="4FF92CD1" w14:textId="77777777" w:rsidTr="00384399">
        <w:tc>
          <w:tcPr>
            <w:tcW w:w="3114" w:type="dxa"/>
            <w:tcBorders>
              <w:top w:val="single" w:sz="12" w:space="0" w:color="auto"/>
            </w:tcBorders>
            <w:shd w:val="clear" w:color="auto" w:fill="FFFF00"/>
            <w:vAlign w:val="center"/>
            <w:hideMark/>
          </w:tcPr>
          <w:p w14:paraId="52D10CD7" w14:textId="5B2541BB"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 xml:space="preserve">Inhaltsbezogene Kompetenzen katholisch (IbK) </w:t>
            </w:r>
          </w:p>
        </w:tc>
        <w:tc>
          <w:tcPr>
            <w:tcW w:w="3544" w:type="dxa"/>
            <w:tcBorders>
              <w:top w:val="single" w:sz="12" w:space="0" w:color="auto"/>
              <w:bottom w:val="single" w:sz="12" w:space="0" w:color="auto"/>
            </w:tcBorders>
            <w:shd w:val="clear" w:color="auto" w:fill="FFFFFF" w:themeFill="background1"/>
            <w:vAlign w:val="center"/>
            <w:hideMark/>
          </w:tcPr>
          <w:p w14:paraId="38E66674" w14:textId="77777777"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Gemeinsamer Unterrichtsplan</w:t>
            </w:r>
          </w:p>
        </w:tc>
        <w:tc>
          <w:tcPr>
            <w:tcW w:w="3118" w:type="dxa"/>
            <w:tcBorders>
              <w:top w:val="single" w:sz="12" w:space="0" w:color="auto"/>
              <w:bottom w:val="single" w:sz="12" w:space="0" w:color="auto"/>
            </w:tcBorders>
            <w:shd w:val="clear" w:color="auto" w:fill="F1D3F9"/>
            <w:vAlign w:val="center"/>
          </w:tcPr>
          <w:p w14:paraId="79F53B84" w14:textId="26E33FA6"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Inhaltsbezogene Kompetenzen (ibK) evangelisch</w:t>
            </w:r>
          </w:p>
        </w:tc>
      </w:tr>
      <w:tr w:rsidR="00384399" w:rsidRPr="00384399" w14:paraId="5993A5A2" w14:textId="77777777" w:rsidTr="00384399">
        <w:trPr>
          <w:trHeight w:val="491"/>
        </w:trPr>
        <w:tc>
          <w:tcPr>
            <w:tcW w:w="3114" w:type="dxa"/>
            <w:tcBorders>
              <w:top w:val="single" w:sz="12" w:space="0" w:color="auto"/>
              <w:bottom w:val="single" w:sz="12" w:space="0" w:color="auto"/>
            </w:tcBorders>
            <w:shd w:val="clear" w:color="auto" w:fill="FFFF00"/>
            <w:vAlign w:val="center"/>
          </w:tcPr>
          <w:p w14:paraId="25391D20" w14:textId="77777777" w:rsidR="00384399" w:rsidRPr="00384399" w:rsidRDefault="00384399" w:rsidP="00105516">
            <w:pPr>
              <w:jc w:val="center"/>
              <w:rPr>
                <w:rFonts w:asciiTheme="minorHAnsi" w:hAnsiTheme="minorHAnsi" w:cstheme="minorHAnsi"/>
                <w:b/>
                <w:sz w:val="22"/>
                <w:szCs w:val="22"/>
              </w:rPr>
            </w:pPr>
          </w:p>
        </w:tc>
        <w:tc>
          <w:tcPr>
            <w:tcW w:w="3544" w:type="dxa"/>
            <w:tcBorders>
              <w:top w:val="single" w:sz="12" w:space="0" w:color="auto"/>
              <w:bottom w:val="dashSmallGap" w:sz="4" w:space="0" w:color="auto"/>
            </w:tcBorders>
            <w:shd w:val="clear" w:color="auto" w:fill="FFFFFF" w:themeFill="background1"/>
            <w:vAlign w:val="center"/>
          </w:tcPr>
          <w:p w14:paraId="1B1F2E3E" w14:textId="77777777" w:rsidR="00384399" w:rsidRPr="00384399" w:rsidRDefault="00384399" w:rsidP="00105516">
            <w:pPr>
              <w:jc w:val="center"/>
              <w:rPr>
                <w:rFonts w:asciiTheme="minorHAnsi" w:hAnsiTheme="minorHAnsi" w:cstheme="minorHAnsi"/>
                <w:b/>
                <w:sz w:val="22"/>
                <w:szCs w:val="22"/>
              </w:rPr>
            </w:pPr>
          </w:p>
        </w:tc>
        <w:tc>
          <w:tcPr>
            <w:tcW w:w="3118" w:type="dxa"/>
            <w:tcBorders>
              <w:top w:val="single" w:sz="12" w:space="0" w:color="auto"/>
              <w:bottom w:val="single" w:sz="4" w:space="0" w:color="auto"/>
            </w:tcBorders>
            <w:shd w:val="clear" w:color="auto" w:fill="F1D3F9"/>
            <w:vAlign w:val="center"/>
          </w:tcPr>
          <w:p w14:paraId="163DBD4B" w14:textId="77777777" w:rsidR="00384399" w:rsidRPr="00384399" w:rsidRDefault="00384399" w:rsidP="00105516">
            <w:pPr>
              <w:jc w:val="center"/>
              <w:rPr>
                <w:rFonts w:asciiTheme="minorHAnsi" w:hAnsiTheme="minorHAnsi" w:cstheme="minorHAnsi"/>
                <w:b/>
                <w:sz w:val="22"/>
                <w:szCs w:val="22"/>
              </w:rPr>
            </w:pPr>
          </w:p>
        </w:tc>
      </w:tr>
      <w:tr w:rsidR="00384399" w:rsidRPr="00384399" w14:paraId="2E34017B" w14:textId="77777777" w:rsidTr="00384399">
        <w:trPr>
          <w:trHeight w:val="518"/>
        </w:trPr>
        <w:tc>
          <w:tcPr>
            <w:tcW w:w="3114" w:type="dxa"/>
            <w:tcBorders>
              <w:top w:val="single" w:sz="12" w:space="0" w:color="auto"/>
              <w:bottom w:val="single" w:sz="12" w:space="0" w:color="auto"/>
            </w:tcBorders>
            <w:shd w:val="clear" w:color="auto" w:fill="F1D3F9"/>
            <w:vAlign w:val="center"/>
          </w:tcPr>
          <w:p w14:paraId="10462B52" w14:textId="5F6973B3"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Evangelischer Blickwinkel</w:t>
            </w:r>
          </w:p>
        </w:tc>
        <w:tc>
          <w:tcPr>
            <w:tcW w:w="3544" w:type="dxa"/>
            <w:tcBorders>
              <w:top w:val="dashSmallGap" w:sz="4" w:space="0" w:color="auto"/>
              <w:bottom w:val="dashSmallGap" w:sz="4" w:space="0" w:color="auto"/>
            </w:tcBorders>
            <w:shd w:val="clear" w:color="auto" w:fill="FFFFFF" w:themeFill="background1"/>
            <w:vAlign w:val="center"/>
          </w:tcPr>
          <w:p w14:paraId="6EF898BE" w14:textId="77777777" w:rsidR="00384399" w:rsidRPr="00384399" w:rsidRDefault="00384399" w:rsidP="00105516">
            <w:pPr>
              <w:jc w:val="center"/>
              <w:rPr>
                <w:rFonts w:asciiTheme="minorHAnsi" w:hAnsiTheme="minorHAnsi" w:cstheme="minorHAnsi"/>
                <w:b/>
                <w:sz w:val="22"/>
                <w:szCs w:val="22"/>
              </w:rPr>
            </w:pPr>
          </w:p>
        </w:tc>
        <w:tc>
          <w:tcPr>
            <w:tcW w:w="3118" w:type="dxa"/>
            <w:tcBorders>
              <w:top w:val="dashSmallGap" w:sz="4" w:space="0" w:color="auto"/>
              <w:bottom w:val="dashSmallGap" w:sz="4" w:space="0" w:color="auto"/>
            </w:tcBorders>
            <w:shd w:val="clear" w:color="auto" w:fill="F1D3F9"/>
            <w:vAlign w:val="center"/>
          </w:tcPr>
          <w:p w14:paraId="52089474" w14:textId="084C47F2"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Besondere (ibK) evangelisch</w:t>
            </w:r>
          </w:p>
        </w:tc>
      </w:tr>
      <w:tr w:rsidR="00384399" w:rsidRPr="00384399" w14:paraId="048EE5CB" w14:textId="77777777" w:rsidTr="00384399">
        <w:trPr>
          <w:trHeight w:val="518"/>
        </w:trPr>
        <w:tc>
          <w:tcPr>
            <w:tcW w:w="9776" w:type="dxa"/>
            <w:gridSpan w:val="3"/>
            <w:tcBorders>
              <w:top w:val="single" w:sz="12" w:space="0" w:color="auto"/>
              <w:bottom w:val="single" w:sz="12" w:space="0" w:color="auto"/>
            </w:tcBorders>
            <w:shd w:val="clear" w:color="auto" w:fill="FFFFFF" w:themeFill="background1"/>
            <w:vAlign w:val="center"/>
          </w:tcPr>
          <w:p w14:paraId="3CC59FC4" w14:textId="7352BE10"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Prozessbezogene Kompetenzen</w:t>
            </w:r>
          </w:p>
        </w:tc>
      </w:tr>
      <w:tr w:rsidR="00384399" w:rsidRPr="00384399" w14:paraId="0CC2A126" w14:textId="77777777" w:rsidTr="00384399">
        <w:trPr>
          <w:trHeight w:val="518"/>
        </w:trPr>
        <w:tc>
          <w:tcPr>
            <w:tcW w:w="9776" w:type="dxa"/>
            <w:gridSpan w:val="3"/>
            <w:tcBorders>
              <w:top w:val="single" w:sz="12" w:space="0" w:color="auto"/>
              <w:bottom w:val="single" w:sz="12" w:space="0" w:color="auto"/>
            </w:tcBorders>
            <w:shd w:val="clear" w:color="auto" w:fill="FFFF00"/>
            <w:vAlign w:val="center"/>
          </w:tcPr>
          <w:p w14:paraId="3536A772" w14:textId="7187A1B7"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katholisch</w:t>
            </w:r>
          </w:p>
        </w:tc>
      </w:tr>
      <w:tr w:rsidR="00384399" w:rsidRPr="00384399" w14:paraId="499134E6" w14:textId="77777777" w:rsidTr="00384399">
        <w:trPr>
          <w:trHeight w:val="518"/>
        </w:trPr>
        <w:tc>
          <w:tcPr>
            <w:tcW w:w="9776" w:type="dxa"/>
            <w:gridSpan w:val="3"/>
            <w:tcBorders>
              <w:top w:val="single" w:sz="12" w:space="0" w:color="auto"/>
            </w:tcBorders>
            <w:shd w:val="clear" w:color="auto" w:fill="F1D3F9"/>
            <w:vAlign w:val="center"/>
          </w:tcPr>
          <w:p w14:paraId="0BD3708B" w14:textId="6AC721ED" w:rsidR="00384399" w:rsidRPr="00384399" w:rsidRDefault="00384399" w:rsidP="00105516">
            <w:pPr>
              <w:jc w:val="center"/>
              <w:rPr>
                <w:rFonts w:asciiTheme="minorHAnsi" w:hAnsiTheme="minorHAnsi" w:cstheme="minorHAnsi"/>
                <w:b/>
                <w:sz w:val="22"/>
                <w:szCs w:val="22"/>
              </w:rPr>
            </w:pPr>
            <w:r w:rsidRPr="00384399">
              <w:rPr>
                <w:rFonts w:asciiTheme="minorHAnsi" w:hAnsiTheme="minorHAnsi" w:cstheme="minorHAnsi"/>
                <w:b/>
                <w:sz w:val="22"/>
                <w:szCs w:val="22"/>
              </w:rPr>
              <w:t>evangelisch</w:t>
            </w:r>
          </w:p>
        </w:tc>
      </w:tr>
    </w:tbl>
    <w:p w14:paraId="1FE5CDAF" w14:textId="75B33B13" w:rsidR="00066F69" w:rsidRPr="00384399" w:rsidRDefault="00384399" w:rsidP="00384399">
      <w:pPr>
        <w:jc w:val="both"/>
        <w:rPr>
          <w:rFonts w:asciiTheme="minorHAnsi" w:hAnsiTheme="minorHAnsi" w:cstheme="minorHAnsi"/>
          <w:b/>
          <w:sz w:val="22"/>
          <w:szCs w:val="22"/>
        </w:rPr>
      </w:pPr>
      <w:r w:rsidRPr="00384399">
        <w:rPr>
          <w:rFonts w:asciiTheme="minorHAnsi" w:hAnsiTheme="minorHAnsi" w:cstheme="minorHAnsi"/>
          <w:b/>
          <w:sz w:val="22"/>
          <w:szCs w:val="22"/>
        </w:rPr>
        <w:t xml:space="preserve"> </w:t>
      </w:r>
    </w:p>
    <w:p w14:paraId="4E10684C" w14:textId="77777777" w:rsidR="00066F69" w:rsidRPr="00384399" w:rsidRDefault="00066F69" w:rsidP="00066F69">
      <w:pPr>
        <w:jc w:val="both"/>
        <w:rPr>
          <w:rFonts w:asciiTheme="minorHAnsi" w:hAnsiTheme="minorHAnsi" w:cstheme="minorHAnsi"/>
          <w:b/>
          <w:sz w:val="22"/>
          <w:szCs w:val="22"/>
        </w:rPr>
      </w:pPr>
      <w:r w:rsidRPr="00384399">
        <w:rPr>
          <w:rFonts w:asciiTheme="minorHAnsi" w:hAnsiTheme="minorHAnsi" w:cstheme="minorHAnsi"/>
          <w:b/>
          <w:sz w:val="22"/>
          <w:szCs w:val="22"/>
        </w:rPr>
        <w:t xml:space="preserve">Erläuterung </w:t>
      </w:r>
    </w:p>
    <w:p w14:paraId="667E0E83" w14:textId="0605112D"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Unter einer thematischen Überschrift (</w:t>
      </w:r>
      <w:r w:rsidRPr="00384399">
        <w:rPr>
          <w:rFonts w:asciiTheme="minorHAnsi" w:hAnsiTheme="minorHAnsi" w:cstheme="minorHAnsi"/>
          <w:b/>
          <w:sz w:val="22"/>
          <w:szCs w:val="22"/>
        </w:rPr>
        <w:t>Unterrichtseinheit = UE</w:t>
      </w:r>
      <w:r w:rsidRPr="00384399">
        <w:rPr>
          <w:rFonts w:asciiTheme="minorHAnsi" w:hAnsiTheme="minorHAnsi" w:cstheme="minorHAnsi"/>
          <w:sz w:val="22"/>
          <w:szCs w:val="22"/>
        </w:rPr>
        <w:t xml:space="preserve">) finden sich hier im </w:t>
      </w:r>
      <w:r w:rsidRPr="00384399">
        <w:rPr>
          <w:rFonts w:asciiTheme="minorHAnsi" w:hAnsiTheme="minorHAnsi" w:cstheme="minorHAnsi"/>
          <w:b/>
          <w:sz w:val="22"/>
          <w:szCs w:val="22"/>
        </w:rPr>
        <w:t>Beispielcurriculum A</w:t>
      </w:r>
      <w:r w:rsidRPr="00384399">
        <w:rPr>
          <w:rFonts w:asciiTheme="minorHAnsi" w:hAnsiTheme="minorHAnsi" w:cstheme="minorHAnsi"/>
          <w:sz w:val="22"/>
          <w:szCs w:val="22"/>
        </w:rPr>
        <w:t xml:space="preserve"> links inhaltsbezogene Kompetenzen des </w:t>
      </w:r>
      <w:r w:rsidR="00AE4812" w:rsidRPr="00384399">
        <w:rPr>
          <w:rFonts w:asciiTheme="minorHAnsi" w:hAnsiTheme="minorHAnsi" w:cstheme="minorHAnsi"/>
          <w:sz w:val="22"/>
          <w:szCs w:val="22"/>
        </w:rPr>
        <w:t>Fach</w:t>
      </w:r>
      <w:r w:rsidRPr="00384399">
        <w:rPr>
          <w:rFonts w:asciiTheme="minorHAnsi" w:hAnsiTheme="minorHAnsi" w:cstheme="minorHAnsi"/>
          <w:sz w:val="22"/>
          <w:szCs w:val="22"/>
        </w:rPr>
        <w:t xml:space="preserve">plans </w:t>
      </w:r>
      <w:r w:rsidR="00130954" w:rsidRPr="00384399">
        <w:rPr>
          <w:rFonts w:asciiTheme="minorHAnsi" w:hAnsiTheme="minorHAnsi" w:cstheme="minorHAnsi"/>
          <w:b/>
          <w:sz w:val="22"/>
          <w:szCs w:val="22"/>
        </w:rPr>
        <w:t xml:space="preserve">Katholische </w:t>
      </w:r>
      <w:r w:rsidRPr="00384399">
        <w:rPr>
          <w:rFonts w:asciiTheme="minorHAnsi" w:hAnsiTheme="minorHAnsi" w:cstheme="minorHAnsi"/>
          <w:b/>
          <w:sz w:val="22"/>
          <w:szCs w:val="22"/>
        </w:rPr>
        <w:t>Religionslehre</w:t>
      </w:r>
      <w:r w:rsidRPr="00384399">
        <w:rPr>
          <w:rFonts w:asciiTheme="minorHAnsi" w:hAnsiTheme="minorHAnsi" w:cstheme="minorHAnsi"/>
          <w:sz w:val="22"/>
          <w:szCs w:val="22"/>
        </w:rPr>
        <w:t xml:space="preserve">, sodann </w:t>
      </w:r>
      <w:r w:rsidR="00AE4812" w:rsidRPr="00384399">
        <w:rPr>
          <w:rFonts w:asciiTheme="minorHAnsi" w:hAnsiTheme="minorHAnsi" w:cstheme="minorHAnsi"/>
          <w:sz w:val="22"/>
          <w:szCs w:val="22"/>
        </w:rPr>
        <w:t xml:space="preserve">in der mittleren Spalte </w:t>
      </w:r>
      <w:r w:rsidRPr="00384399">
        <w:rPr>
          <w:rFonts w:asciiTheme="minorHAnsi" w:hAnsiTheme="minorHAnsi" w:cstheme="minorHAnsi"/>
          <w:sz w:val="22"/>
          <w:szCs w:val="22"/>
        </w:rPr>
        <w:t xml:space="preserve">die </w:t>
      </w:r>
      <w:r w:rsidR="00AE4812" w:rsidRPr="00384399">
        <w:rPr>
          <w:rFonts w:asciiTheme="minorHAnsi" w:hAnsiTheme="minorHAnsi" w:cstheme="minorHAnsi"/>
          <w:b/>
          <w:bCs/>
          <w:sz w:val="22"/>
          <w:szCs w:val="22"/>
        </w:rPr>
        <w:t>didaktischen Fragen und inhaltliche</w:t>
      </w:r>
      <w:r w:rsidR="00E8515A" w:rsidRPr="00384399">
        <w:rPr>
          <w:rFonts w:asciiTheme="minorHAnsi" w:hAnsiTheme="minorHAnsi" w:cstheme="minorHAnsi"/>
          <w:b/>
          <w:bCs/>
          <w:sz w:val="22"/>
          <w:szCs w:val="22"/>
        </w:rPr>
        <w:t>n</w:t>
      </w:r>
      <w:r w:rsidR="00AE4812" w:rsidRPr="00384399">
        <w:rPr>
          <w:rFonts w:asciiTheme="minorHAnsi" w:hAnsiTheme="minorHAnsi" w:cstheme="minorHAnsi"/>
          <w:b/>
          <w:bCs/>
          <w:sz w:val="22"/>
          <w:szCs w:val="22"/>
        </w:rPr>
        <w:t xml:space="preserve"> Umsetzungsschritte</w:t>
      </w:r>
      <w:r w:rsidRPr="00384399">
        <w:rPr>
          <w:rFonts w:asciiTheme="minorHAnsi" w:hAnsiTheme="minorHAnsi" w:cstheme="minorHAnsi"/>
          <w:sz w:val="22"/>
          <w:szCs w:val="22"/>
        </w:rPr>
        <w:t xml:space="preserve">, und in der rechten Spalte analoge inhaltsbezogene </w:t>
      </w:r>
      <w:r w:rsidR="00130954" w:rsidRPr="00384399">
        <w:rPr>
          <w:rFonts w:asciiTheme="minorHAnsi" w:hAnsiTheme="minorHAnsi" w:cstheme="minorHAnsi"/>
          <w:sz w:val="22"/>
          <w:szCs w:val="22"/>
        </w:rPr>
        <w:t>K</w:t>
      </w:r>
      <w:r w:rsidRPr="00384399">
        <w:rPr>
          <w:rFonts w:asciiTheme="minorHAnsi" w:hAnsiTheme="minorHAnsi" w:cstheme="minorHAnsi"/>
          <w:sz w:val="22"/>
          <w:szCs w:val="22"/>
        </w:rPr>
        <w:t xml:space="preserve">ompetenzen des </w:t>
      </w:r>
      <w:r w:rsidR="00AE4812" w:rsidRPr="00384399">
        <w:rPr>
          <w:rFonts w:asciiTheme="minorHAnsi" w:hAnsiTheme="minorHAnsi" w:cstheme="minorHAnsi"/>
          <w:sz w:val="22"/>
          <w:szCs w:val="22"/>
        </w:rPr>
        <w:t>Fach</w:t>
      </w:r>
      <w:r w:rsidRPr="00384399">
        <w:rPr>
          <w:rFonts w:asciiTheme="minorHAnsi" w:hAnsiTheme="minorHAnsi" w:cstheme="minorHAnsi"/>
          <w:sz w:val="22"/>
          <w:szCs w:val="22"/>
        </w:rPr>
        <w:t>plans</w:t>
      </w:r>
      <w:r w:rsidRPr="00384399">
        <w:rPr>
          <w:rFonts w:asciiTheme="minorHAnsi" w:hAnsiTheme="minorHAnsi" w:cstheme="minorHAnsi"/>
          <w:b/>
          <w:sz w:val="22"/>
          <w:szCs w:val="22"/>
        </w:rPr>
        <w:t xml:space="preserve"> </w:t>
      </w:r>
      <w:r w:rsidR="00130954" w:rsidRPr="00384399">
        <w:rPr>
          <w:rFonts w:asciiTheme="minorHAnsi" w:hAnsiTheme="minorHAnsi" w:cstheme="minorHAnsi"/>
          <w:b/>
          <w:sz w:val="22"/>
          <w:szCs w:val="22"/>
        </w:rPr>
        <w:t xml:space="preserve">Evangelische </w:t>
      </w:r>
      <w:r w:rsidRPr="00384399">
        <w:rPr>
          <w:rFonts w:asciiTheme="minorHAnsi" w:hAnsiTheme="minorHAnsi" w:cstheme="minorHAnsi"/>
          <w:b/>
          <w:sz w:val="22"/>
          <w:szCs w:val="22"/>
        </w:rPr>
        <w:t>Religionslehre, die zu berücksichtigen sind</w:t>
      </w:r>
      <w:r w:rsidRPr="00384399">
        <w:rPr>
          <w:rFonts w:asciiTheme="minorHAnsi" w:hAnsiTheme="minorHAnsi" w:cstheme="minorHAnsi"/>
          <w:sz w:val="22"/>
          <w:szCs w:val="22"/>
        </w:rPr>
        <w:t xml:space="preserve">. Die jeweils anzustrebenden </w:t>
      </w:r>
      <w:r w:rsidRPr="00384399">
        <w:rPr>
          <w:rFonts w:asciiTheme="minorHAnsi" w:hAnsiTheme="minorHAnsi" w:cstheme="minorHAnsi"/>
          <w:b/>
          <w:bCs/>
          <w:sz w:val="22"/>
          <w:szCs w:val="22"/>
        </w:rPr>
        <w:t>prozessbezogenen Kompetenzen</w:t>
      </w:r>
      <w:r w:rsidRPr="00384399">
        <w:rPr>
          <w:rFonts w:asciiTheme="minorHAnsi" w:hAnsiTheme="minorHAnsi" w:cstheme="minorHAnsi"/>
          <w:sz w:val="22"/>
          <w:szCs w:val="22"/>
        </w:rPr>
        <w:t xml:space="preserve"> der Fächer Katholische und Evangelische Religionslehre sind der Übersichtlichkeit halber in eine</w:t>
      </w:r>
      <w:r w:rsidR="00AE4812" w:rsidRPr="00384399">
        <w:rPr>
          <w:rFonts w:asciiTheme="minorHAnsi" w:hAnsiTheme="minorHAnsi" w:cstheme="minorHAnsi"/>
          <w:sz w:val="22"/>
          <w:szCs w:val="22"/>
        </w:rPr>
        <w:t>m</w:t>
      </w:r>
      <w:r w:rsidRPr="00384399">
        <w:rPr>
          <w:rFonts w:asciiTheme="minorHAnsi" w:hAnsiTheme="minorHAnsi" w:cstheme="minorHAnsi"/>
          <w:sz w:val="22"/>
          <w:szCs w:val="22"/>
        </w:rPr>
        <w:t xml:space="preserve"> gemeinsamen </w:t>
      </w:r>
      <w:r w:rsidR="00AE4812" w:rsidRPr="00384399">
        <w:rPr>
          <w:rFonts w:asciiTheme="minorHAnsi" w:hAnsiTheme="minorHAnsi" w:cstheme="minorHAnsi"/>
          <w:sz w:val="22"/>
          <w:szCs w:val="22"/>
        </w:rPr>
        <w:t xml:space="preserve">Feld </w:t>
      </w:r>
      <w:r w:rsidRPr="00384399">
        <w:rPr>
          <w:rFonts w:asciiTheme="minorHAnsi" w:hAnsiTheme="minorHAnsi" w:cstheme="minorHAnsi"/>
          <w:sz w:val="22"/>
          <w:szCs w:val="22"/>
        </w:rPr>
        <w:t xml:space="preserve">zusammengefasst und die Zuordnungen farblich markiert. </w:t>
      </w:r>
    </w:p>
    <w:p w14:paraId="0CFFAECE" w14:textId="26AAB79D" w:rsidR="00066F69" w:rsidRPr="00384399" w:rsidRDefault="00066F69" w:rsidP="00066F69">
      <w:pPr>
        <w:jc w:val="both"/>
        <w:rPr>
          <w:rFonts w:asciiTheme="minorHAnsi" w:hAnsiTheme="minorHAnsi" w:cstheme="minorHAnsi"/>
          <w:sz w:val="22"/>
          <w:szCs w:val="22"/>
        </w:rPr>
      </w:pPr>
      <w:r w:rsidRPr="00384399">
        <w:rPr>
          <w:rFonts w:asciiTheme="minorHAnsi" w:hAnsiTheme="minorHAnsi" w:cstheme="minorHAnsi"/>
          <w:sz w:val="22"/>
          <w:szCs w:val="22"/>
        </w:rPr>
        <w:t xml:space="preserve">Gemäß dem Prinzip „Gemeinsamkeiten stärken – Unterschieden gerecht werden“, das den konfessionell-kooperativen Unterricht auszeichnet, werden für jede Konfession am Ende der Spalten Hinweise auf den </w:t>
      </w:r>
      <w:r w:rsidRPr="00384399">
        <w:rPr>
          <w:rFonts w:asciiTheme="minorHAnsi" w:hAnsiTheme="minorHAnsi" w:cstheme="minorHAnsi"/>
          <w:b/>
          <w:sz w:val="22"/>
          <w:szCs w:val="22"/>
        </w:rPr>
        <w:t>Blickwinkel</w:t>
      </w:r>
      <w:r w:rsidRPr="00384399">
        <w:rPr>
          <w:rFonts w:asciiTheme="minorHAnsi" w:hAnsiTheme="minorHAnsi" w:cstheme="minorHAnsi"/>
          <w:sz w:val="22"/>
          <w:szCs w:val="22"/>
        </w:rPr>
        <w:t xml:space="preserve"> der anderen Konfession gegeben. Zentrale Inhalte stehen in der Mitte. </w:t>
      </w:r>
    </w:p>
    <w:p w14:paraId="47E1C7F0" w14:textId="77777777" w:rsidR="00066F69" w:rsidRPr="00384399" w:rsidRDefault="00066F69" w:rsidP="00066F69">
      <w:pPr>
        <w:jc w:val="both"/>
        <w:rPr>
          <w:rFonts w:asciiTheme="minorHAnsi" w:hAnsiTheme="minorHAnsi" w:cstheme="minorHAnsi"/>
          <w:sz w:val="22"/>
          <w:szCs w:val="22"/>
        </w:rPr>
      </w:pPr>
    </w:p>
    <w:p w14:paraId="534DD23B" w14:textId="77777777" w:rsidR="00066F69" w:rsidRPr="00384399" w:rsidRDefault="00066F69" w:rsidP="00066F69">
      <w:pPr>
        <w:spacing w:line="360" w:lineRule="auto"/>
        <w:jc w:val="both"/>
        <w:rPr>
          <w:rFonts w:asciiTheme="minorHAnsi" w:hAnsiTheme="minorHAnsi" w:cstheme="minorHAnsi"/>
          <w:b/>
          <w:sz w:val="22"/>
          <w:szCs w:val="22"/>
        </w:rPr>
      </w:pPr>
      <w:r w:rsidRPr="00384399">
        <w:rPr>
          <w:rFonts w:asciiTheme="minorHAnsi" w:hAnsiTheme="minorHAnsi" w:cstheme="minorHAnsi"/>
          <w:b/>
          <w:sz w:val="22"/>
          <w:szCs w:val="22"/>
        </w:rPr>
        <w:t xml:space="preserve">Besonderer Hinweis zu den katholischen ibK in Klasse 10: </w:t>
      </w:r>
    </w:p>
    <w:p w14:paraId="6B871425" w14:textId="77777777" w:rsidR="00066F69" w:rsidRPr="00384399" w:rsidRDefault="00066F69" w:rsidP="00066F69">
      <w:pPr>
        <w:rPr>
          <w:rFonts w:asciiTheme="minorHAnsi" w:hAnsiTheme="minorHAnsi" w:cstheme="minorHAnsi"/>
          <w:sz w:val="22"/>
          <w:szCs w:val="22"/>
        </w:rPr>
      </w:pPr>
      <w:r w:rsidRPr="00384399">
        <w:rPr>
          <w:rFonts w:asciiTheme="minorHAnsi" w:hAnsiTheme="minorHAnsi" w:cstheme="minorHAnsi"/>
          <w:sz w:val="22"/>
          <w:szCs w:val="22"/>
        </w:rPr>
        <w:t xml:space="preserve">Die Kompetenzen der Klasse 10 bauen auf denjenigen der Standardstufe 7/8/9 auf, ergänzen, erweitern oder vertiefen sie. Um einen sinnvollen und nachhaltigen Kompetenzaufbau in den Klassen 7 bis 10 zu gewährleisten, ist es daher für die Entwicklung von Fachcurricula bzw. die Unterrichtsplanung notwendig, die Kompetenzbeschreibungen beider Standardstufen von vornherein in die Planung einzubeziehen. Der Erwerb der inhaltsbezogenen Kompetenzen des Standardzeitraums 10 ist also auf vier Jahre anzulegen und erfolgt nicht erst in Klasse 10. Um die Klasse 10 zeitlich zu entlasten, wurden die inhaltsbezogenen Teilkompetenzen 3.3.1 (4), 3.3.3 (4), 3.3.5 (4), 3.3.6 (4) der Unterrichtseinheit UE 9 </w:t>
      </w:r>
      <w:r w:rsidRPr="00384399">
        <w:rPr>
          <w:rFonts w:asciiTheme="minorHAnsi" w:hAnsiTheme="minorHAnsi" w:cstheme="minorHAnsi"/>
          <w:i/>
          <w:sz w:val="22"/>
          <w:szCs w:val="22"/>
        </w:rPr>
        <w:t>Sterben, Tod ... und dann?</w:t>
      </w:r>
      <w:r w:rsidRPr="00384399">
        <w:rPr>
          <w:rFonts w:asciiTheme="minorHAnsi" w:hAnsiTheme="minorHAnsi" w:cstheme="minorHAnsi"/>
          <w:sz w:val="22"/>
          <w:szCs w:val="22"/>
        </w:rPr>
        <w:t xml:space="preserve"> sowie alle </w:t>
      </w:r>
      <w:r w:rsidRPr="00384399">
        <w:rPr>
          <w:rFonts w:asciiTheme="minorHAnsi" w:hAnsiTheme="minorHAnsi" w:cstheme="minorHAnsi"/>
          <w:sz w:val="22"/>
          <w:szCs w:val="22"/>
        </w:rPr>
        <w:lastRenderedPageBreak/>
        <w:t xml:space="preserve">Teilkompetenzen aus dem Bereich </w:t>
      </w:r>
      <w:r w:rsidRPr="00384399">
        <w:rPr>
          <w:rFonts w:asciiTheme="minorHAnsi" w:hAnsiTheme="minorHAnsi" w:cstheme="minorHAnsi"/>
          <w:i/>
          <w:sz w:val="22"/>
          <w:szCs w:val="22"/>
        </w:rPr>
        <w:t>Religionen und Weltanschauungen</w:t>
      </w:r>
      <w:r w:rsidRPr="00384399">
        <w:rPr>
          <w:rFonts w:asciiTheme="minorHAnsi" w:hAnsiTheme="minorHAnsi" w:cstheme="minorHAnsi"/>
          <w:sz w:val="22"/>
          <w:szCs w:val="22"/>
        </w:rPr>
        <w:t xml:space="preserve"> der UE 12 </w:t>
      </w:r>
      <w:r w:rsidRPr="00384399">
        <w:rPr>
          <w:rFonts w:asciiTheme="minorHAnsi" w:hAnsiTheme="minorHAnsi" w:cstheme="minorHAnsi"/>
          <w:i/>
          <w:sz w:val="22"/>
          <w:szCs w:val="22"/>
        </w:rPr>
        <w:t>Religiöse Vielfalt</w:t>
      </w:r>
      <w:r w:rsidRPr="00384399">
        <w:rPr>
          <w:rFonts w:asciiTheme="minorHAnsi" w:hAnsiTheme="minorHAnsi" w:cstheme="minorHAnsi"/>
          <w:sz w:val="22"/>
          <w:szCs w:val="22"/>
        </w:rPr>
        <w:t xml:space="preserve"> der Standardstufe 7/8/9 als Erweiterungen und Vertiefungen zugeordnet. </w:t>
      </w:r>
    </w:p>
    <w:p w14:paraId="381CD32B" w14:textId="77777777" w:rsidR="00066F69" w:rsidRPr="00384399" w:rsidRDefault="00066F69" w:rsidP="00066F69">
      <w:pPr>
        <w:rPr>
          <w:rFonts w:asciiTheme="minorHAnsi" w:hAnsiTheme="minorHAnsi" w:cstheme="minorHAnsi"/>
          <w:sz w:val="22"/>
          <w:szCs w:val="22"/>
        </w:rPr>
      </w:pPr>
    </w:p>
    <w:p w14:paraId="44DDD8AF" w14:textId="77777777" w:rsidR="00066F69" w:rsidRPr="00384399" w:rsidRDefault="00066F69" w:rsidP="00066F69">
      <w:pPr>
        <w:rPr>
          <w:rFonts w:asciiTheme="minorHAnsi" w:hAnsiTheme="minorHAnsi" w:cstheme="minorHAnsi"/>
          <w:b/>
          <w:sz w:val="22"/>
          <w:szCs w:val="22"/>
        </w:rPr>
      </w:pPr>
    </w:p>
    <w:tbl>
      <w:tblPr>
        <w:tblStyle w:val="Tabellenraster"/>
        <w:tblW w:w="9773" w:type="dxa"/>
        <w:shd w:val="clear" w:color="auto" w:fill="E4D2F2"/>
        <w:tblLook w:val="04A0" w:firstRow="1" w:lastRow="0" w:firstColumn="1" w:lastColumn="0" w:noHBand="0" w:noVBand="1"/>
      </w:tblPr>
      <w:tblGrid>
        <w:gridCol w:w="3111"/>
        <w:gridCol w:w="3547"/>
        <w:gridCol w:w="3115"/>
      </w:tblGrid>
      <w:tr w:rsidR="00066F69" w:rsidRPr="00384399" w14:paraId="4984BF22" w14:textId="77777777" w:rsidTr="00501FF6">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E9708" w14:textId="77777777" w:rsidR="00066F69" w:rsidRPr="00384399" w:rsidRDefault="00066F69" w:rsidP="00AE1F99">
            <w:pPr>
              <w:spacing w:before="120" w:after="120"/>
              <w:jc w:val="center"/>
              <w:rPr>
                <w:rFonts w:asciiTheme="minorHAnsi" w:hAnsiTheme="minorHAnsi" w:cstheme="minorHAnsi"/>
                <w:sz w:val="22"/>
                <w:szCs w:val="22"/>
              </w:rPr>
            </w:pPr>
            <w:r w:rsidRPr="00384399">
              <w:rPr>
                <w:rFonts w:asciiTheme="minorHAnsi" w:hAnsiTheme="minorHAnsi" w:cstheme="minorHAnsi"/>
                <w:b/>
                <w:sz w:val="28"/>
                <w:szCs w:val="28"/>
              </w:rPr>
              <w:t>UE 1: In Gesellschaft und Welt verantwortlich handeln</w:t>
            </w:r>
          </w:p>
        </w:tc>
      </w:tr>
      <w:tr w:rsidR="00384399" w:rsidRPr="00384399" w14:paraId="5BBC2B62" w14:textId="77777777" w:rsidTr="00501FF6">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EB57A3" w14:textId="36A7723C" w:rsidR="00384399" w:rsidRPr="00384399" w:rsidRDefault="00384399" w:rsidP="00384399">
            <w:pPr>
              <w:rPr>
                <w:rFonts w:asciiTheme="minorHAnsi" w:hAnsiTheme="minorHAnsi" w:cstheme="minorHAnsi"/>
                <w:b/>
                <w:bCs/>
                <w:sz w:val="22"/>
                <w:szCs w:val="22"/>
              </w:rPr>
            </w:pPr>
            <w:r w:rsidRPr="00384399">
              <w:rPr>
                <w:rFonts w:asciiTheme="minorHAnsi" w:hAnsiTheme="minorHAnsi" w:cstheme="minorHAnsi"/>
                <w:b/>
                <w:bCs/>
                <w:sz w:val="22"/>
                <w:szCs w:val="22"/>
              </w:rPr>
              <w:t>Impulsfragen für das Vorbereitungsteam:</w:t>
            </w:r>
          </w:p>
          <w:p w14:paraId="3B40ED61" w14:textId="27E49315" w:rsidR="00384399" w:rsidRPr="00384399" w:rsidRDefault="00384399" w:rsidP="00384399">
            <w:pPr>
              <w:pStyle w:val="Listenabsatz"/>
              <w:numPr>
                <w:ilvl w:val="0"/>
                <w:numId w:val="10"/>
              </w:numPr>
              <w:rPr>
                <w:rFonts w:asciiTheme="minorHAnsi" w:hAnsiTheme="minorHAnsi" w:cstheme="minorHAnsi"/>
                <w:sz w:val="22"/>
                <w:szCs w:val="22"/>
              </w:rPr>
            </w:pPr>
            <w:r w:rsidRPr="00384399">
              <w:rPr>
                <w:rFonts w:asciiTheme="minorHAnsi" w:hAnsiTheme="minorHAnsi" w:cstheme="minorHAnsi"/>
                <w:sz w:val="22"/>
                <w:szCs w:val="22"/>
              </w:rPr>
              <w:t>Welche Verantwortung trägt die Gesellschaft zum Erhalt der Schöpfung, von Frieden und Gerechtigkeit?</w:t>
            </w:r>
          </w:p>
          <w:p w14:paraId="44DF8332" w14:textId="77777777" w:rsidR="00384399" w:rsidRPr="00384399" w:rsidRDefault="00384399" w:rsidP="00384399">
            <w:pPr>
              <w:pStyle w:val="Listenabsatz"/>
              <w:numPr>
                <w:ilvl w:val="0"/>
                <w:numId w:val="10"/>
              </w:numPr>
              <w:rPr>
                <w:rFonts w:asciiTheme="minorHAnsi" w:hAnsiTheme="minorHAnsi" w:cstheme="minorHAnsi"/>
                <w:sz w:val="22"/>
                <w:szCs w:val="22"/>
              </w:rPr>
            </w:pPr>
            <w:r w:rsidRPr="00384399">
              <w:rPr>
                <w:rFonts w:asciiTheme="minorHAnsi" w:hAnsiTheme="minorHAnsi" w:cstheme="minorHAnsi"/>
                <w:sz w:val="22"/>
                <w:szCs w:val="22"/>
              </w:rPr>
              <w:t>Wozu sind wir als Christenmenschen berufen?</w:t>
            </w:r>
          </w:p>
          <w:p w14:paraId="21FA596D" w14:textId="77777777" w:rsidR="00384399" w:rsidRDefault="00384399" w:rsidP="00384399">
            <w:pPr>
              <w:pStyle w:val="Listenabsatz"/>
              <w:numPr>
                <w:ilvl w:val="0"/>
                <w:numId w:val="10"/>
              </w:numPr>
              <w:rPr>
                <w:rFonts w:asciiTheme="minorHAnsi" w:hAnsiTheme="minorHAnsi" w:cstheme="minorHAnsi"/>
                <w:sz w:val="22"/>
                <w:szCs w:val="22"/>
              </w:rPr>
            </w:pPr>
            <w:r w:rsidRPr="00384399">
              <w:rPr>
                <w:rFonts w:asciiTheme="minorHAnsi" w:hAnsiTheme="minorHAnsi" w:cstheme="minorHAnsi"/>
                <w:sz w:val="22"/>
                <w:szCs w:val="22"/>
              </w:rPr>
              <w:t>Welche Rolle spielen die Kirchen?</w:t>
            </w:r>
          </w:p>
          <w:p w14:paraId="4ECAF8EB" w14:textId="2FA38244" w:rsidR="007839E9" w:rsidRPr="00384399" w:rsidRDefault="007839E9" w:rsidP="007839E9">
            <w:pPr>
              <w:pStyle w:val="Listenabsatz"/>
              <w:rPr>
                <w:rFonts w:asciiTheme="minorHAnsi" w:hAnsiTheme="minorHAnsi" w:cstheme="minorHAnsi"/>
                <w:sz w:val="22"/>
                <w:szCs w:val="22"/>
              </w:rPr>
            </w:pPr>
          </w:p>
        </w:tc>
      </w:tr>
      <w:tr w:rsidR="00066F69" w:rsidRPr="00384399" w14:paraId="55EB60A2" w14:textId="77777777" w:rsidTr="00501FF6">
        <w:tc>
          <w:tcPr>
            <w:tcW w:w="3111" w:type="dxa"/>
            <w:tcBorders>
              <w:top w:val="single" w:sz="4" w:space="0" w:color="auto"/>
              <w:left w:val="single" w:sz="4" w:space="0" w:color="auto"/>
              <w:bottom w:val="single" w:sz="4" w:space="0" w:color="auto"/>
              <w:right w:val="single" w:sz="4" w:space="0" w:color="auto"/>
            </w:tcBorders>
            <w:shd w:val="clear" w:color="auto" w:fill="FFFF00"/>
            <w:hideMark/>
          </w:tcPr>
          <w:p w14:paraId="04A56228"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katholisch</w:t>
            </w:r>
          </w:p>
        </w:tc>
        <w:tc>
          <w:tcPr>
            <w:tcW w:w="35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B35419"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Didaktische Fragen und inhaltliche Umsetzungsschritte</w:t>
            </w:r>
          </w:p>
        </w:tc>
        <w:tc>
          <w:tcPr>
            <w:tcW w:w="3115" w:type="dxa"/>
            <w:tcBorders>
              <w:top w:val="single" w:sz="4" w:space="0" w:color="auto"/>
              <w:left w:val="single" w:sz="4" w:space="0" w:color="auto"/>
              <w:bottom w:val="single" w:sz="4" w:space="0" w:color="auto"/>
              <w:right w:val="single" w:sz="4" w:space="0" w:color="auto"/>
            </w:tcBorders>
            <w:shd w:val="clear" w:color="auto" w:fill="E4D2F2"/>
            <w:hideMark/>
          </w:tcPr>
          <w:p w14:paraId="15AE2C6F"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shd w:val="clear" w:color="auto" w:fill="E4D2F2"/>
              </w:rPr>
              <w:t>Inhaltsbezogene Kompetenzen evangelisc</w:t>
            </w:r>
            <w:r w:rsidRPr="00384399">
              <w:rPr>
                <w:rFonts w:asciiTheme="minorHAnsi" w:hAnsiTheme="minorHAnsi" w:cstheme="minorHAnsi"/>
                <w:b/>
                <w:bCs/>
                <w:sz w:val="22"/>
                <w:szCs w:val="22"/>
              </w:rPr>
              <w:t>h</w:t>
            </w:r>
          </w:p>
        </w:tc>
      </w:tr>
      <w:tr w:rsidR="00066F69" w:rsidRPr="00384399" w14:paraId="681427CC" w14:textId="77777777" w:rsidTr="00501FF6">
        <w:trPr>
          <w:trHeight w:val="1124"/>
        </w:trPr>
        <w:tc>
          <w:tcPr>
            <w:tcW w:w="3111" w:type="dxa"/>
            <w:tcBorders>
              <w:top w:val="single" w:sz="4" w:space="0" w:color="auto"/>
              <w:left w:val="single" w:sz="4" w:space="0" w:color="auto"/>
              <w:bottom w:val="dashSmallGap" w:sz="4" w:space="0" w:color="auto"/>
              <w:right w:val="single" w:sz="4" w:space="0" w:color="auto"/>
            </w:tcBorders>
            <w:shd w:val="clear" w:color="auto" w:fill="FFFF00"/>
            <w:hideMark/>
          </w:tcPr>
          <w:p w14:paraId="41E71D8A" w14:textId="77777777" w:rsidR="00066F69" w:rsidRPr="00384399" w:rsidRDefault="00066F69" w:rsidP="00AE1F99">
            <w:pPr>
              <w:rPr>
                <w:rFonts w:asciiTheme="minorHAnsi" w:hAnsiTheme="minorHAnsi" w:cstheme="minorHAnsi"/>
                <w:i/>
                <w:sz w:val="22"/>
                <w:szCs w:val="22"/>
              </w:rPr>
            </w:pPr>
            <w:r w:rsidRPr="00384399">
              <w:rPr>
                <w:rFonts w:asciiTheme="minorHAnsi" w:hAnsiTheme="minorHAnsi" w:cstheme="minorHAnsi"/>
                <w:i/>
                <w:sz w:val="22"/>
                <w:szCs w:val="22"/>
              </w:rPr>
              <w:t>Die Schülerinnen und Schüler können</w:t>
            </w:r>
          </w:p>
          <w:p w14:paraId="6E1CEC3F" w14:textId="77777777" w:rsidR="007839E9" w:rsidRDefault="007839E9" w:rsidP="00AE1F99">
            <w:pPr>
              <w:rPr>
                <w:rFonts w:asciiTheme="minorHAnsi" w:hAnsiTheme="minorHAnsi" w:cstheme="minorHAnsi"/>
                <w:b/>
                <w:sz w:val="22"/>
                <w:szCs w:val="22"/>
              </w:rPr>
            </w:pPr>
          </w:p>
          <w:p w14:paraId="5A65062E" w14:textId="6975FAA1"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3.3.1(6)</w:t>
            </w:r>
            <w:r w:rsidRPr="00384399">
              <w:rPr>
                <w:rFonts w:asciiTheme="minorHAnsi" w:hAnsiTheme="minorHAnsi" w:cstheme="minorHAnsi"/>
                <w:sz w:val="22"/>
                <w:szCs w:val="22"/>
              </w:rPr>
              <w:t xml:space="preserve"> ausgehend von christlichen Normen (z.B. Mt 7,12) und Werten (z.B. Gerechtigkeit und Freiheit) </w:t>
            </w:r>
            <w:r w:rsidRPr="00384399">
              <w:rPr>
                <w:rFonts w:asciiTheme="minorHAnsi" w:hAnsiTheme="minorHAnsi" w:cstheme="minorHAnsi"/>
                <w:b/>
                <w:sz w:val="22"/>
                <w:szCs w:val="22"/>
              </w:rPr>
              <w:t>zeigen</w:t>
            </w:r>
            <w:r w:rsidRPr="00384399">
              <w:rPr>
                <w:rFonts w:asciiTheme="minorHAnsi" w:hAnsiTheme="minorHAnsi" w:cstheme="minorHAnsi"/>
                <w:sz w:val="22"/>
                <w:szCs w:val="22"/>
              </w:rPr>
              <w:t>, wie verantwortliches Handeln zur Gestaltung einer solidarischen Gesellschaft beiträgt</w:t>
            </w:r>
          </w:p>
          <w:p w14:paraId="1319C71A" w14:textId="77777777" w:rsidR="003471DE" w:rsidRDefault="003471DE" w:rsidP="00AE1F99">
            <w:pPr>
              <w:rPr>
                <w:rFonts w:asciiTheme="minorHAnsi" w:hAnsiTheme="minorHAnsi" w:cstheme="minorHAnsi"/>
                <w:b/>
                <w:sz w:val="22"/>
                <w:szCs w:val="22"/>
              </w:rPr>
            </w:pPr>
          </w:p>
          <w:p w14:paraId="70AB04C0" w14:textId="3AD2FE40"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3.3.3 (1)</w:t>
            </w:r>
            <w:r w:rsidRPr="00384399">
              <w:rPr>
                <w:rFonts w:asciiTheme="minorHAnsi" w:hAnsiTheme="minorHAnsi" w:cstheme="minorHAnsi"/>
                <w:sz w:val="22"/>
                <w:szCs w:val="22"/>
              </w:rPr>
              <w:t xml:space="preserve"> an einem Beispiel darstellen (M: erläutern; E: entfalten), </w:t>
            </w:r>
            <w:r w:rsidR="007839E9" w:rsidRPr="00384399">
              <w:rPr>
                <w:rFonts w:asciiTheme="minorHAnsi" w:hAnsiTheme="minorHAnsi" w:cstheme="minorHAnsi"/>
                <w:sz w:val="22"/>
                <w:szCs w:val="22"/>
              </w:rPr>
              <w:t>das</w:t>
            </w:r>
            <w:r w:rsidRPr="00384399">
              <w:rPr>
                <w:rFonts w:asciiTheme="minorHAnsi" w:hAnsiTheme="minorHAnsi" w:cstheme="minorHAnsi"/>
                <w:sz w:val="22"/>
                <w:szCs w:val="22"/>
              </w:rPr>
              <w:t xml:space="preserve"> biblische Texte eine Glaubensperspektive voraussetzen (z.B. an Ex 3,1-22; Ps 18; Ps 104)</w:t>
            </w:r>
          </w:p>
          <w:p w14:paraId="67851FAE" w14:textId="77777777" w:rsidR="003471DE" w:rsidRDefault="003471DE" w:rsidP="00AE1F99">
            <w:pPr>
              <w:rPr>
                <w:rFonts w:asciiTheme="minorHAnsi" w:hAnsiTheme="minorHAnsi" w:cstheme="minorHAnsi"/>
                <w:b/>
                <w:sz w:val="22"/>
                <w:szCs w:val="22"/>
              </w:rPr>
            </w:pPr>
          </w:p>
          <w:p w14:paraId="6BE2251F" w14:textId="791D3F7B"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3.3.3 (2) G, M, E</w:t>
            </w:r>
            <w:r w:rsidRPr="00384399">
              <w:rPr>
                <w:rFonts w:asciiTheme="minorHAnsi" w:hAnsiTheme="minorHAnsi" w:cstheme="minorHAnsi"/>
                <w:sz w:val="22"/>
                <w:szCs w:val="22"/>
              </w:rPr>
              <w:t xml:space="preserve"> an Beispielen zeigen, wie biblische Texte oder Motive aufgegriffen werden (z.B. in Werbung, Musik, Bildender Kunst, Film, Literatur) </w:t>
            </w:r>
          </w:p>
          <w:p w14:paraId="28AB836A" w14:textId="77777777" w:rsidR="00645920" w:rsidRDefault="00645920" w:rsidP="00AE1F99">
            <w:pPr>
              <w:rPr>
                <w:rFonts w:asciiTheme="minorHAnsi" w:hAnsiTheme="minorHAnsi" w:cstheme="minorHAnsi"/>
                <w:b/>
                <w:sz w:val="22"/>
                <w:szCs w:val="22"/>
              </w:rPr>
            </w:pPr>
          </w:p>
          <w:p w14:paraId="5DB6FB57" w14:textId="46C90401"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3.3.3 (5)</w:t>
            </w:r>
            <w:r w:rsidRPr="00384399">
              <w:rPr>
                <w:rFonts w:asciiTheme="minorHAnsi" w:hAnsiTheme="minorHAnsi" w:cstheme="minorHAnsi"/>
                <w:sz w:val="22"/>
                <w:szCs w:val="22"/>
              </w:rPr>
              <w:t xml:space="preserve"> an Beispielen </w:t>
            </w:r>
            <w:r w:rsidR="003471DE" w:rsidRPr="00384399">
              <w:rPr>
                <w:rFonts w:asciiTheme="minorHAnsi" w:hAnsiTheme="minorHAnsi" w:cstheme="minorHAnsi"/>
                <w:b/>
                <w:sz w:val="22"/>
                <w:szCs w:val="22"/>
              </w:rPr>
              <w:t xml:space="preserve">G </w:t>
            </w:r>
            <w:r w:rsidRPr="003471DE">
              <w:rPr>
                <w:rFonts w:asciiTheme="minorHAnsi" w:hAnsiTheme="minorHAnsi" w:cstheme="minorHAnsi"/>
                <w:bCs/>
                <w:sz w:val="22"/>
                <w:szCs w:val="22"/>
              </w:rPr>
              <w:t>beschreiben</w:t>
            </w:r>
            <w:r w:rsidRPr="00384399">
              <w:rPr>
                <w:rFonts w:asciiTheme="minorHAnsi" w:hAnsiTheme="minorHAnsi" w:cstheme="minorHAnsi"/>
                <w:b/>
                <w:sz w:val="22"/>
                <w:szCs w:val="22"/>
              </w:rPr>
              <w:t xml:space="preserve"> </w:t>
            </w:r>
            <w:r w:rsidR="003471DE">
              <w:rPr>
                <w:rFonts w:asciiTheme="minorHAnsi" w:hAnsiTheme="minorHAnsi" w:cstheme="minorHAnsi"/>
                <w:b/>
                <w:sz w:val="22"/>
                <w:szCs w:val="22"/>
              </w:rPr>
              <w:t xml:space="preserve">/ </w:t>
            </w:r>
            <w:r w:rsidRPr="00384399">
              <w:rPr>
                <w:rFonts w:asciiTheme="minorHAnsi" w:hAnsiTheme="minorHAnsi" w:cstheme="minorHAnsi"/>
                <w:b/>
                <w:sz w:val="22"/>
                <w:szCs w:val="22"/>
              </w:rPr>
              <w:t xml:space="preserve">M </w:t>
            </w:r>
            <w:r w:rsidRPr="003471DE">
              <w:rPr>
                <w:rFonts w:asciiTheme="minorHAnsi" w:hAnsiTheme="minorHAnsi" w:cstheme="minorHAnsi"/>
                <w:bCs/>
                <w:sz w:val="22"/>
                <w:szCs w:val="22"/>
              </w:rPr>
              <w:t>erläutern</w:t>
            </w:r>
            <w:r w:rsidR="003471DE" w:rsidRPr="003471DE">
              <w:rPr>
                <w:rFonts w:asciiTheme="minorHAnsi" w:hAnsiTheme="minorHAnsi" w:cstheme="minorHAnsi"/>
                <w:bCs/>
                <w:sz w:val="22"/>
                <w:szCs w:val="22"/>
              </w:rPr>
              <w:t xml:space="preserve"> /</w:t>
            </w:r>
            <w:r w:rsidRPr="00384399">
              <w:rPr>
                <w:rFonts w:asciiTheme="minorHAnsi" w:hAnsiTheme="minorHAnsi" w:cstheme="minorHAnsi"/>
                <w:b/>
                <w:sz w:val="22"/>
                <w:szCs w:val="22"/>
              </w:rPr>
              <w:t xml:space="preserve"> E </w:t>
            </w:r>
            <w:r w:rsidRPr="003471DE">
              <w:rPr>
                <w:rFonts w:asciiTheme="minorHAnsi" w:hAnsiTheme="minorHAnsi" w:cstheme="minorHAnsi"/>
                <w:bCs/>
                <w:sz w:val="22"/>
                <w:szCs w:val="22"/>
              </w:rPr>
              <w:t>begründen,</w:t>
            </w:r>
            <w:r w:rsidRPr="00384399">
              <w:rPr>
                <w:rFonts w:asciiTheme="minorHAnsi" w:hAnsiTheme="minorHAnsi" w:cstheme="minorHAnsi"/>
                <w:sz w:val="22"/>
                <w:szCs w:val="22"/>
              </w:rPr>
              <w:t xml:space="preserve"> dass biblische Texte auch heute Bedeutung haben können (z.B. Mt 25,31-40; 1Kor 12; 1Kor 13)</w:t>
            </w:r>
          </w:p>
          <w:p w14:paraId="01DF2583" w14:textId="77777777" w:rsidR="00645920" w:rsidRDefault="00645920" w:rsidP="00AE1F99">
            <w:pPr>
              <w:rPr>
                <w:rFonts w:asciiTheme="minorHAnsi" w:hAnsiTheme="minorHAnsi" w:cstheme="minorHAnsi"/>
                <w:b/>
                <w:sz w:val="22"/>
                <w:szCs w:val="22"/>
              </w:rPr>
            </w:pPr>
          </w:p>
          <w:p w14:paraId="4FD513CB" w14:textId="68AEB9C6"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3.3.3 (6)</w:t>
            </w:r>
            <w:r w:rsidRPr="00384399">
              <w:rPr>
                <w:rFonts w:asciiTheme="minorHAnsi" w:hAnsiTheme="minorHAnsi" w:cstheme="minorHAnsi"/>
                <w:sz w:val="22"/>
                <w:szCs w:val="22"/>
              </w:rPr>
              <w:t xml:space="preserve"> an aktuellen Beispielen </w:t>
            </w:r>
            <w:r w:rsidR="003471DE" w:rsidRPr="00384399">
              <w:rPr>
                <w:rFonts w:asciiTheme="minorHAnsi" w:hAnsiTheme="minorHAnsi" w:cstheme="minorHAnsi"/>
                <w:b/>
                <w:sz w:val="22"/>
                <w:szCs w:val="22"/>
              </w:rPr>
              <w:t xml:space="preserve">G </w:t>
            </w:r>
            <w:r w:rsidRPr="003471DE">
              <w:rPr>
                <w:rFonts w:asciiTheme="minorHAnsi" w:hAnsiTheme="minorHAnsi" w:cstheme="minorHAnsi"/>
                <w:bCs/>
                <w:sz w:val="22"/>
                <w:szCs w:val="22"/>
              </w:rPr>
              <w:t>beschreiben</w:t>
            </w:r>
            <w:r w:rsidR="003471DE">
              <w:rPr>
                <w:rFonts w:asciiTheme="minorHAnsi" w:hAnsiTheme="minorHAnsi" w:cstheme="minorHAnsi"/>
                <w:bCs/>
                <w:sz w:val="22"/>
                <w:szCs w:val="22"/>
              </w:rPr>
              <w:t xml:space="preserve"> / </w:t>
            </w:r>
            <w:r w:rsidRPr="00384399">
              <w:rPr>
                <w:rFonts w:asciiTheme="minorHAnsi" w:hAnsiTheme="minorHAnsi" w:cstheme="minorHAnsi"/>
                <w:b/>
                <w:sz w:val="22"/>
                <w:szCs w:val="22"/>
              </w:rPr>
              <w:t xml:space="preserve">M </w:t>
            </w:r>
            <w:r w:rsidRPr="003471DE">
              <w:rPr>
                <w:rFonts w:asciiTheme="minorHAnsi" w:hAnsiTheme="minorHAnsi" w:cstheme="minorHAnsi"/>
                <w:bCs/>
                <w:sz w:val="22"/>
                <w:szCs w:val="22"/>
              </w:rPr>
              <w:t>erläutern</w:t>
            </w:r>
            <w:r w:rsidR="003471DE">
              <w:rPr>
                <w:rFonts w:asciiTheme="minorHAnsi" w:hAnsiTheme="minorHAnsi" w:cstheme="minorHAnsi"/>
                <w:bCs/>
                <w:sz w:val="22"/>
                <w:szCs w:val="22"/>
              </w:rPr>
              <w:t xml:space="preserve"> /</w:t>
            </w:r>
            <w:r w:rsidRPr="00384399">
              <w:rPr>
                <w:rFonts w:asciiTheme="minorHAnsi" w:hAnsiTheme="minorHAnsi" w:cstheme="minorHAnsi"/>
                <w:b/>
                <w:sz w:val="22"/>
                <w:szCs w:val="22"/>
              </w:rPr>
              <w:t xml:space="preserve"> E </w:t>
            </w:r>
            <w:r w:rsidRPr="003471DE">
              <w:rPr>
                <w:rFonts w:asciiTheme="minorHAnsi" w:hAnsiTheme="minorHAnsi" w:cstheme="minorHAnsi"/>
                <w:bCs/>
                <w:sz w:val="22"/>
                <w:szCs w:val="22"/>
              </w:rPr>
              <w:t>entfalten,</w:t>
            </w:r>
            <w:r w:rsidRPr="00384399">
              <w:rPr>
                <w:rFonts w:asciiTheme="minorHAnsi" w:hAnsiTheme="minorHAnsi" w:cstheme="minorHAnsi"/>
                <w:sz w:val="22"/>
                <w:szCs w:val="22"/>
              </w:rPr>
              <w:t xml:space="preserve"> wie ethische Forderungen der Bibel gesellschaftliche Wirklichkeit verändern können (z.B. Flüchtlingshilfe)</w:t>
            </w:r>
          </w:p>
          <w:p w14:paraId="05DBDE29" w14:textId="77777777" w:rsidR="00645920" w:rsidRDefault="00645920" w:rsidP="00AE1F99">
            <w:pPr>
              <w:rPr>
                <w:rFonts w:asciiTheme="minorHAnsi" w:hAnsiTheme="minorHAnsi" w:cstheme="minorHAnsi"/>
                <w:b/>
                <w:sz w:val="22"/>
                <w:szCs w:val="22"/>
              </w:rPr>
            </w:pPr>
          </w:p>
          <w:p w14:paraId="3C652EC2" w14:textId="1219E110"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lastRenderedPageBreak/>
              <w:t xml:space="preserve">3.3.6 (5) </w:t>
            </w:r>
            <w:r w:rsidRPr="00384399">
              <w:rPr>
                <w:rFonts w:asciiTheme="minorHAnsi" w:hAnsiTheme="minorHAnsi" w:cstheme="minorHAnsi"/>
                <w:sz w:val="22"/>
                <w:szCs w:val="22"/>
              </w:rPr>
              <w:t xml:space="preserve">aktuelle Beispiele für das Wirken der Kirche in unserer Welt </w:t>
            </w:r>
            <w:r w:rsidR="003471DE" w:rsidRPr="00384399">
              <w:rPr>
                <w:rFonts w:asciiTheme="minorHAnsi" w:hAnsiTheme="minorHAnsi" w:cstheme="minorHAnsi"/>
                <w:b/>
                <w:sz w:val="22"/>
                <w:szCs w:val="22"/>
              </w:rPr>
              <w:t xml:space="preserve">G </w:t>
            </w:r>
            <w:r w:rsidRPr="003471DE">
              <w:rPr>
                <w:rFonts w:asciiTheme="minorHAnsi" w:hAnsiTheme="minorHAnsi" w:cstheme="minorHAnsi"/>
                <w:bCs/>
                <w:sz w:val="22"/>
                <w:szCs w:val="22"/>
              </w:rPr>
              <w:t xml:space="preserve">beschreiben </w:t>
            </w:r>
            <w:r w:rsidR="003471DE">
              <w:rPr>
                <w:rFonts w:asciiTheme="minorHAnsi" w:hAnsiTheme="minorHAnsi" w:cstheme="minorHAnsi"/>
                <w:bCs/>
                <w:sz w:val="22"/>
                <w:szCs w:val="22"/>
              </w:rPr>
              <w:t xml:space="preserve">/ </w:t>
            </w:r>
            <w:r w:rsidRPr="00384399">
              <w:rPr>
                <w:rFonts w:asciiTheme="minorHAnsi" w:hAnsiTheme="minorHAnsi" w:cstheme="minorHAnsi"/>
                <w:b/>
                <w:sz w:val="22"/>
                <w:szCs w:val="22"/>
              </w:rPr>
              <w:t xml:space="preserve">M </w:t>
            </w:r>
            <w:r w:rsidRPr="003471DE">
              <w:rPr>
                <w:rFonts w:asciiTheme="minorHAnsi" w:hAnsiTheme="minorHAnsi" w:cstheme="minorHAnsi"/>
                <w:bCs/>
                <w:sz w:val="22"/>
                <w:szCs w:val="22"/>
              </w:rPr>
              <w:t>darstellen</w:t>
            </w:r>
            <w:r w:rsidR="003471DE" w:rsidRPr="003471DE">
              <w:rPr>
                <w:rFonts w:asciiTheme="minorHAnsi" w:hAnsiTheme="minorHAnsi" w:cstheme="minorHAnsi"/>
                <w:bCs/>
                <w:sz w:val="22"/>
                <w:szCs w:val="22"/>
              </w:rPr>
              <w:t xml:space="preserve"> /</w:t>
            </w:r>
            <w:r w:rsidRPr="003471DE">
              <w:rPr>
                <w:rFonts w:asciiTheme="minorHAnsi" w:hAnsiTheme="minorHAnsi" w:cstheme="minorHAnsi"/>
                <w:bCs/>
                <w:sz w:val="22"/>
                <w:szCs w:val="22"/>
              </w:rPr>
              <w:t xml:space="preserve"> </w:t>
            </w:r>
            <w:r w:rsidRPr="00384399">
              <w:rPr>
                <w:rFonts w:asciiTheme="minorHAnsi" w:hAnsiTheme="minorHAnsi" w:cstheme="minorHAnsi"/>
                <w:b/>
                <w:sz w:val="22"/>
                <w:szCs w:val="22"/>
              </w:rPr>
              <w:t xml:space="preserve">E </w:t>
            </w:r>
            <w:r w:rsidRPr="003471DE">
              <w:rPr>
                <w:rFonts w:asciiTheme="minorHAnsi" w:hAnsiTheme="minorHAnsi" w:cstheme="minorHAnsi"/>
                <w:bCs/>
                <w:sz w:val="22"/>
                <w:szCs w:val="22"/>
              </w:rPr>
              <w:t>erläutern</w:t>
            </w:r>
            <w:r w:rsidRPr="00384399">
              <w:rPr>
                <w:rFonts w:asciiTheme="minorHAnsi" w:hAnsiTheme="minorHAnsi" w:cstheme="minorHAnsi"/>
                <w:sz w:val="22"/>
                <w:szCs w:val="22"/>
              </w:rPr>
              <w:t xml:space="preserve"> (z.B. Welttag des Friedens, Woche für das Leben, Weltjugendtage)</w:t>
            </w:r>
          </w:p>
          <w:p w14:paraId="795FE65C" w14:textId="77777777" w:rsidR="00066F6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 xml:space="preserve">3.3.6 (6) </w:t>
            </w:r>
            <w:r w:rsidRPr="00384399">
              <w:rPr>
                <w:rFonts w:asciiTheme="minorHAnsi" w:hAnsiTheme="minorHAnsi" w:cstheme="minorHAnsi"/>
                <w:sz w:val="22"/>
                <w:szCs w:val="22"/>
              </w:rPr>
              <w:t xml:space="preserve">Möglichkeiten </w:t>
            </w:r>
            <w:r w:rsidR="003471DE" w:rsidRPr="00384399">
              <w:rPr>
                <w:rFonts w:asciiTheme="minorHAnsi" w:hAnsiTheme="minorHAnsi" w:cstheme="minorHAnsi"/>
                <w:b/>
                <w:sz w:val="22"/>
                <w:szCs w:val="22"/>
              </w:rPr>
              <w:t xml:space="preserve">G </w:t>
            </w:r>
            <w:r w:rsidRPr="00384399">
              <w:rPr>
                <w:rFonts w:asciiTheme="minorHAnsi" w:hAnsiTheme="minorHAnsi" w:cstheme="minorHAnsi"/>
                <w:b/>
                <w:sz w:val="22"/>
                <w:szCs w:val="22"/>
              </w:rPr>
              <w:t xml:space="preserve">beschreiben </w:t>
            </w:r>
            <w:r w:rsidR="003471DE">
              <w:rPr>
                <w:rFonts w:asciiTheme="minorHAnsi" w:hAnsiTheme="minorHAnsi" w:cstheme="minorHAnsi"/>
                <w:b/>
                <w:sz w:val="22"/>
                <w:szCs w:val="22"/>
              </w:rPr>
              <w:t xml:space="preserve">/ </w:t>
            </w:r>
            <w:r w:rsidRPr="00384399">
              <w:rPr>
                <w:rFonts w:asciiTheme="minorHAnsi" w:hAnsiTheme="minorHAnsi" w:cstheme="minorHAnsi"/>
                <w:b/>
                <w:sz w:val="22"/>
                <w:szCs w:val="22"/>
              </w:rPr>
              <w:t xml:space="preserve">M </w:t>
            </w:r>
            <w:r w:rsidRPr="003471DE">
              <w:rPr>
                <w:rFonts w:asciiTheme="minorHAnsi" w:hAnsiTheme="minorHAnsi" w:cstheme="minorHAnsi"/>
                <w:bCs/>
                <w:sz w:val="22"/>
                <w:szCs w:val="22"/>
              </w:rPr>
              <w:t>erläutern</w:t>
            </w:r>
            <w:r w:rsidR="003471DE">
              <w:rPr>
                <w:rFonts w:asciiTheme="minorHAnsi" w:hAnsiTheme="minorHAnsi" w:cstheme="minorHAnsi"/>
                <w:bCs/>
                <w:sz w:val="22"/>
                <w:szCs w:val="22"/>
              </w:rPr>
              <w:t xml:space="preserve"> /</w:t>
            </w:r>
            <w:r w:rsidRPr="00384399">
              <w:rPr>
                <w:rFonts w:asciiTheme="minorHAnsi" w:hAnsiTheme="minorHAnsi" w:cstheme="minorHAnsi"/>
                <w:b/>
                <w:sz w:val="22"/>
                <w:szCs w:val="22"/>
              </w:rPr>
              <w:t xml:space="preserve"> E </w:t>
            </w:r>
            <w:r w:rsidRPr="003471DE">
              <w:rPr>
                <w:rFonts w:asciiTheme="minorHAnsi" w:hAnsiTheme="minorHAnsi" w:cstheme="minorHAnsi"/>
                <w:bCs/>
                <w:sz w:val="22"/>
                <w:szCs w:val="22"/>
              </w:rPr>
              <w:t>prüfen,</w:t>
            </w:r>
            <w:r w:rsidRPr="00384399">
              <w:rPr>
                <w:rFonts w:asciiTheme="minorHAnsi" w:hAnsiTheme="minorHAnsi" w:cstheme="minorHAnsi"/>
                <w:sz w:val="22"/>
                <w:szCs w:val="22"/>
              </w:rPr>
              <w:t xml:space="preserve"> wie Jugendliche am solidarischen Handeln der Kirche teilnehmen können (z.B. </w:t>
            </w:r>
            <w:proofErr w:type="spellStart"/>
            <w:r w:rsidRPr="00384399">
              <w:rPr>
                <w:rFonts w:asciiTheme="minorHAnsi" w:hAnsiTheme="minorHAnsi" w:cstheme="minorHAnsi"/>
                <w:sz w:val="22"/>
                <w:szCs w:val="22"/>
              </w:rPr>
              <w:t>Compassion</w:t>
            </w:r>
            <w:proofErr w:type="spellEnd"/>
            <w:r w:rsidRPr="00384399">
              <w:rPr>
                <w:rFonts w:asciiTheme="minorHAnsi" w:hAnsiTheme="minorHAnsi" w:cstheme="minorHAnsi"/>
                <w:sz w:val="22"/>
                <w:szCs w:val="22"/>
              </w:rPr>
              <w:t>, Pflasterstube)</w:t>
            </w:r>
          </w:p>
          <w:p w14:paraId="10BFA46B" w14:textId="2B4D7F07" w:rsidR="007839E9" w:rsidRPr="00384399" w:rsidRDefault="007839E9" w:rsidP="00AE1F99">
            <w:pPr>
              <w:rPr>
                <w:rFonts w:asciiTheme="minorHAnsi" w:hAnsiTheme="minorHAnsi" w:cstheme="minorHAnsi"/>
                <w:sz w:val="22"/>
                <w:szCs w:val="22"/>
              </w:rPr>
            </w:pPr>
          </w:p>
        </w:tc>
        <w:tc>
          <w:tcPr>
            <w:tcW w:w="3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334E78" w14:textId="77777777" w:rsidR="007839E9" w:rsidRDefault="007839E9" w:rsidP="00AE1F99">
            <w:pPr>
              <w:rPr>
                <w:rFonts w:asciiTheme="minorHAnsi" w:hAnsiTheme="minorHAnsi" w:cstheme="minorHAnsi"/>
                <w:b/>
                <w:bCs/>
                <w:sz w:val="22"/>
                <w:szCs w:val="22"/>
              </w:rPr>
            </w:pPr>
          </w:p>
          <w:p w14:paraId="6936075F" w14:textId="52984F9E" w:rsidR="00066F69" w:rsidRPr="00384399" w:rsidRDefault="00066F69" w:rsidP="00AE1F99">
            <w:pPr>
              <w:rPr>
                <w:rFonts w:asciiTheme="minorHAnsi" w:hAnsiTheme="minorHAnsi" w:cstheme="minorHAnsi"/>
                <w:b/>
                <w:bCs/>
                <w:sz w:val="22"/>
                <w:szCs w:val="22"/>
              </w:rPr>
            </w:pPr>
            <w:r w:rsidRPr="00384399">
              <w:rPr>
                <w:rFonts w:asciiTheme="minorHAnsi" w:hAnsiTheme="minorHAnsi" w:cstheme="minorHAnsi"/>
                <w:b/>
                <w:bCs/>
                <w:sz w:val="22"/>
                <w:szCs w:val="22"/>
              </w:rPr>
              <w:t>Umsetzungsschritte:</w:t>
            </w:r>
          </w:p>
          <w:p w14:paraId="58C5B67B"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Die Welt in Gefahr? – Aktuelle Gefährdungen der Schöpfung, der Gerechtigkeit und/oder des Friedens in der Welt</w:t>
            </w:r>
          </w:p>
          <w:p w14:paraId="33F666E6"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Die Bibel und ethisches Handeln (Dekalog, Goldene Regel, Propheten)</w:t>
            </w:r>
          </w:p>
          <w:p w14:paraId="0ED653B5"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Das christliche Menschenbild als grundlegende ethische Ressource (Menschenwürde, Solidarität, Nächstenliebe…)</w:t>
            </w:r>
          </w:p>
          <w:p w14:paraId="4F560B8A"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Aktuelle Beispiele für ethische Herausforderungen (Corona, Flüchtlingskrise, Klimawandel…)</w:t>
            </w:r>
          </w:p>
          <w:p w14:paraId="33057D3B"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Solidarisches Handeln der Kirche, Partizipationsmöglichkeiten für Jugendliche</w:t>
            </w:r>
          </w:p>
          <w:p w14:paraId="74A220F0"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‚Weltethos‘ als Projekt für religionsübergreifende Verantwortung für Gerechtigkeit und Frieden</w:t>
            </w:r>
          </w:p>
          <w:p w14:paraId="332742B0" w14:textId="77777777" w:rsidR="00066F69" w:rsidRPr="00384399" w:rsidRDefault="00066F69" w:rsidP="00384399">
            <w:pPr>
              <w:pStyle w:val="Listenabsatz"/>
              <w:ind w:left="0"/>
              <w:rPr>
                <w:rFonts w:asciiTheme="minorHAnsi" w:hAnsiTheme="minorHAnsi" w:cstheme="minorHAnsi"/>
                <w:b/>
                <w:sz w:val="22"/>
                <w:szCs w:val="22"/>
              </w:rPr>
            </w:pPr>
          </w:p>
        </w:tc>
        <w:tc>
          <w:tcPr>
            <w:tcW w:w="3115" w:type="dxa"/>
            <w:tcBorders>
              <w:top w:val="single" w:sz="4" w:space="0" w:color="auto"/>
              <w:left w:val="single" w:sz="4" w:space="0" w:color="auto"/>
              <w:bottom w:val="single" w:sz="4" w:space="0" w:color="auto"/>
              <w:right w:val="single" w:sz="4" w:space="0" w:color="auto"/>
            </w:tcBorders>
            <w:shd w:val="clear" w:color="auto" w:fill="E4D2F2"/>
          </w:tcPr>
          <w:p w14:paraId="04361E33" w14:textId="77777777" w:rsidR="00066F69" w:rsidRPr="00384399" w:rsidRDefault="00066F69" w:rsidP="00AE1F99">
            <w:pPr>
              <w:rPr>
                <w:rFonts w:asciiTheme="minorHAnsi" w:hAnsiTheme="minorHAnsi" w:cstheme="minorHAnsi"/>
                <w:i/>
                <w:sz w:val="22"/>
                <w:szCs w:val="22"/>
              </w:rPr>
            </w:pPr>
            <w:r w:rsidRPr="00384399">
              <w:rPr>
                <w:rFonts w:asciiTheme="minorHAnsi" w:hAnsiTheme="minorHAnsi" w:cstheme="minorHAnsi"/>
                <w:i/>
                <w:sz w:val="22"/>
                <w:szCs w:val="22"/>
              </w:rPr>
              <w:t>Die Schülerinnen und Schüler können</w:t>
            </w:r>
          </w:p>
          <w:p w14:paraId="25233440" w14:textId="77777777" w:rsidR="007839E9" w:rsidRDefault="007839E9" w:rsidP="00AE1F99">
            <w:pPr>
              <w:rPr>
                <w:rFonts w:asciiTheme="minorHAnsi" w:hAnsiTheme="minorHAnsi" w:cstheme="minorHAnsi"/>
                <w:b/>
                <w:sz w:val="22"/>
                <w:szCs w:val="22"/>
              </w:rPr>
            </w:pPr>
          </w:p>
          <w:p w14:paraId="2B315036" w14:textId="66A00D18"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t>3.3.1(2)</w:t>
            </w:r>
          </w:p>
          <w:p w14:paraId="1DDEFE9D" w14:textId="2C36D093" w:rsidR="00066F69" w:rsidRPr="00384399" w:rsidRDefault="00066F69" w:rsidP="00AE1F99">
            <w:pPr>
              <w:rPr>
                <w:rFonts w:asciiTheme="minorHAnsi" w:eastAsia="Calibri" w:hAnsiTheme="minorHAnsi" w:cstheme="minorHAnsi"/>
                <w:sz w:val="22"/>
                <w:szCs w:val="22"/>
              </w:rPr>
            </w:pPr>
            <w:r w:rsidRPr="00384399">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69BD9831" wp14:editId="29848810">
                      <wp:simplePos x="0" y="0"/>
                      <wp:positionH relativeFrom="column">
                        <wp:posOffset>-2417445</wp:posOffset>
                      </wp:positionH>
                      <wp:positionV relativeFrom="paragraph">
                        <wp:posOffset>3175</wp:posOffset>
                      </wp:positionV>
                      <wp:extent cx="445770" cy="245745"/>
                      <wp:effectExtent l="0" t="0" r="30480" b="20955"/>
                      <wp:wrapNone/>
                      <wp:docPr id="224" name="Gerader Verbinder 224"/>
                      <wp:cNvGraphicFramePr/>
                      <a:graphic xmlns:a="http://schemas.openxmlformats.org/drawingml/2006/main">
                        <a:graphicData uri="http://schemas.microsoft.com/office/word/2010/wordprocessingShape">
                          <wps:wsp>
                            <wps:cNvCnPr/>
                            <wps:spPr>
                              <a:xfrm>
                                <a:off x="0" y="0"/>
                                <a:ext cx="445135" cy="24574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F50505" id="Gerader Verbinder 2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5pt" to="-155.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" strokecolor="white [3212]" strokeweight=".5pt">
                      <v:stroke joinstyle="miter"/>
                    </v:line>
                  </w:pict>
                </mc:Fallback>
              </mc:AlternateContent>
            </w:r>
            <w:r w:rsidRPr="00384399">
              <w:rPr>
                <w:rFonts w:asciiTheme="minorHAnsi" w:eastAsia="Calibri" w:hAnsiTheme="minorHAnsi" w:cstheme="minorHAnsi"/>
                <w:sz w:val="22"/>
                <w:szCs w:val="22"/>
              </w:rPr>
              <w:t xml:space="preserve">Konsequenzen (z. B. Menschenwürde, Opfer-Täter-Ausgleich, Diakonie, Inklusion) aus der biblischen Sichtweise des Menschen </w:t>
            </w:r>
            <w:r w:rsidR="003471DE" w:rsidRPr="007839E9">
              <w:rPr>
                <w:rFonts w:asciiTheme="minorHAnsi" w:eastAsia="Calibri" w:hAnsiTheme="minorHAnsi" w:cstheme="minorHAnsi"/>
                <w:b/>
                <w:sz w:val="22"/>
                <w:szCs w:val="22"/>
              </w:rPr>
              <w:t>G</w:t>
            </w:r>
            <w:r w:rsidR="003471DE" w:rsidRPr="003471DE">
              <w:rPr>
                <w:rFonts w:asciiTheme="minorHAnsi" w:eastAsia="Calibri" w:hAnsiTheme="minorHAnsi" w:cstheme="minorHAnsi"/>
                <w:bCs/>
                <w:sz w:val="22"/>
                <w:szCs w:val="22"/>
              </w:rPr>
              <w:t xml:space="preserve"> / </w:t>
            </w:r>
            <w:r w:rsidR="003471DE" w:rsidRPr="007839E9">
              <w:rPr>
                <w:rFonts w:asciiTheme="minorHAnsi" w:eastAsia="Calibri" w:hAnsiTheme="minorHAnsi" w:cstheme="minorHAnsi"/>
                <w:b/>
                <w:sz w:val="22"/>
                <w:szCs w:val="22"/>
              </w:rPr>
              <w:t xml:space="preserve">M </w:t>
            </w:r>
            <w:r w:rsidRPr="00384399">
              <w:rPr>
                <w:rFonts w:asciiTheme="minorHAnsi" w:eastAsia="Calibri" w:hAnsiTheme="minorHAnsi" w:cstheme="minorHAnsi"/>
                <w:sz w:val="22"/>
                <w:szCs w:val="22"/>
              </w:rPr>
              <w:t>aufzeigen</w:t>
            </w:r>
          </w:p>
          <w:p w14:paraId="0EDA7C18" w14:textId="4DEC70CB" w:rsidR="00066F69" w:rsidRPr="00384399" w:rsidRDefault="00066F69" w:rsidP="00AE1F99">
            <w:pPr>
              <w:jc w:val="both"/>
              <w:rPr>
                <w:rFonts w:asciiTheme="minorHAnsi" w:eastAsia="Calibri" w:hAnsiTheme="minorHAnsi" w:cstheme="minorHAnsi"/>
                <w:sz w:val="22"/>
                <w:szCs w:val="22"/>
              </w:rPr>
            </w:pPr>
            <w:r w:rsidRPr="00384399">
              <w:rPr>
                <w:rFonts w:asciiTheme="minorHAnsi" w:eastAsia="Calibri" w:hAnsiTheme="minorHAnsi" w:cstheme="minorHAnsi"/>
                <w:b/>
                <w:sz w:val="22"/>
                <w:szCs w:val="22"/>
              </w:rPr>
              <w:t xml:space="preserve">E </w:t>
            </w:r>
            <w:r w:rsidRPr="00384399">
              <w:rPr>
                <w:rFonts w:asciiTheme="minorHAnsi" w:eastAsia="Calibri" w:hAnsiTheme="minorHAnsi" w:cstheme="minorHAnsi"/>
                <w:sz w:val="22"/>
                <w:szCs w:val="22"/>
              </w:rPr>
              <w:t>auf der Grundlage der biblischen Sichtweise des Menschen Perspektiven für ein gelingendes Zusammenleben entwickeln</w:t>
            </w:r>
          </w:p>
          <w:p w14:paraId="6ED75AE4" w14:textId="77777777" w:rsidR="00066F69" w:rsidRPr="00384399" w:rsidRDefault="00066F69" w:rsidP="00AE1F99">
            <w:pPr>
              <w:jc w:val="both"/>
              <w:rPr>
                <w:rFonts w:asciiTheme="minorHAnsi" w:eastAsia="Calibri" w:hAnsiTheme="minorHAnsi" w:cstheme="minorHAnsi"/>
                <w:sz w:val="22"/>
                <w:szCs w:val="22"/>
              </w:rPr>
            </w:pPr>
          </w:p>
          <w:p w14:paraId="56C6C32E" w14:textId="77777777" w:rsidR="00066F69" w:rsidRPr="00384399" w:rsidRDefault="00066F69" w:rsidP="00AE1F99">
            <w:pPr>
              <w:jc w:val="both"/>
              <w:rPr>
                <w:rFonts w:asciiTheme="minorHAnsi" w:eastAsia="Calibri" w:hAnsiTheme="minorHAnsi" w:cstheme="minorHAnsi"/>
                <w:sz w:val="22"/>
                <w:szCs w:val="22"/>
              </w:rPr>
            </w:pPr>
          </w:p>
          <w:p w14:paraId="223A9A59" w14:textId="77777777" w:rsidR="00066F69" w:rsidRPr="00384399" w:rsidRDefault="00066F69" w:rsidP="00AE1F99">
            <w:pPr>
              <w:jc w:val="both"/>
              <w:rPr>
                <w:rFonts w:asciiTheme="minorHAnsi" w:eastAsiaTheme="minorHAnsi" w:hAnsiTheme="minorHAnsi" w:cstheme="minorHAnsi"/>
                <w:sz w:val="22"/>
                <w:szCs w:val="22"/>
              </w:rPr>
            </w:pPr>
          </w:p>
          <w:p w14:paraId="3D400B9E" w14:textId="77777777" w:rsidR="00066F69" w:rsidRPr="00384399" w:rsidRDefault="00066F69" w:rsidP="00AE1F99">
            <w:pPr>
              <w:jc w:val="both"/>
              <w:rPr>
                <w:rFonts w:asciiTheme="minorHAnsi" w:hAnsiTheme="minorHAnsi" w:cstheme="minorHAnsi"/>
                <w:sz w:val="22"/>
                <w:szCs w:val="22"/>
              </w:rPr>
            </w:pPr>
          </w:p>
          <w:p w14:paraId="5D0A8A95" w14:textId="77777777" w:rsidR="00066F69" w:rsidRPr="00384399" w:rsidRDefault="00066F69" w:rsidP="00AE1F99">
            <w:pPr>
              <w:jc w:val="both"/>
              <w:rPr>
                <w:rFonts w:asciiTheme="minorHAnsi" w:hAnsiTheme="minorHAnsi" w:cstheme="minorHAnsi"/>
                <w:sz w:val="22"/>
                <w:szCs w:val="22"/>
              </w:rPr>
            </w:pPr>
          </w:p>
          <w:p w14:paraId="78735C54" w14:textId="77777777" w:rsidR="00066F69" w:rsidRPr="00384399" w:rsidRDefault="00066F69" w:rsidP="00AE1F99">
            <w:pPr>
              <w:jc w:val="both"/>
              <w:rPr>
                <w:rFonts w:asciiTheme="minorHAnsi" w:hAnsiTheme="minorHAnsi" w:cstheme="minorHAnsi"/>
                <w:sz w:val="22"/>
                <w:szCs w:val="22"/>
              </w:rPr>
            </w:pPr>
          </w:p>
          <w:p w14:paraId="7CA9F96C" w14:textId="77777777" w:rsidR="00066F69" w:rsidRPr="00384399" w:rsidRDefault="00066F69" w:rsidP="00AE1F99">
            <w:pPr>
              <w:jc w:val="both"/>
              <w:rPr>
                <w:rFonts w:asciiTheme="minorHAnsi" w:hAnsiTheme="minorHAnsi" w:cstheme="minorHAnsi"/>
                <w:sz w:val="22"/>
                <w:szCs w:val="22"/>
              </w:rPr>
            </w:pPr>
          </w:p>
          <w:p w14:paraId="1FD2AEA1" w14:textId="77777777" w:rsidR="00066F69" w:rsidRPr="00384399" w:rsidRDefault="00066F69" w:rsidP="00AE1F99">
            <w:pPr>
              <w:jc w:val="both"/>
              <w:rPr>
                <w:rFonts w:asciiTheme="minorHAnsi" w:hAnsiTheme="minorHAnsi" w:cstheme="minorHAnsi"/>
                <w:sz w:val="22"/>
                <w:szCs w:val="22"/>
              </w:rPr>
            </w:pPr>
          </w:p>
          <w:p w14:paraId="70821CD8" w14:textId="77777777" w:rsidR="00066F69" w:rsidRPr="00384399" w:rsidRDefault="00066F69" w:rsidP="00AE1F99">
            <w:pPr>
              <w:jc w:val="both"/>
              <w:rPr>
                <w:rFonts w:asciiTheme="minorHAnsi" w:hAnsiTheme="minorHAnsi" w:cstheme="minorHAnsi"/>
                <w:sz w:val="22"/>
                <w:szCs w:val="22"/>
              </w:rPr>
            </w:pPr>
          </w:p>
          <w:p w14:paraId="4A9979D0" w14:textId="77777777" w:rsidR="00066F69" w:rsidRPr="00384399" w:rsidRDefault="00066F69" w:rsidP="00AE1F99">
            <w:pPr>
              <w:jc w:val="both"/>
              <w:rPr>
                <w:rFonts w:asciiTheme="minorHAnsi" w:hAnsiTheme="minorHAnsi" w:cstheme="minorHAnsi"/>
                <w:sz w:val="22"/>
                <w:szCs w:val="22"/>
              </w:rPr>
            </w:pPr>
          </w:p>
          <w:p w14:paraId="7CE2F767" w14:textId="77777777" w:rsidR="00066F69" w:rsidRPr="00384399" w:rsidRDefault="00066F69" w:rsidP="00AE1F99">
            <w:pPr>
              <w:jc w:val="both"/>
              <w:rPr>
                <w:rFonts w:asciiTheme="minorHAnsi" w:hAnsiTheme="minorHAnsi" w:cstheme="minorHAnsi"/>
                <w:sz w:val="22"/>
                <w:szCs w:val="22"/>
              </w:rPr>
            </w:pPr>
          </w:p>
          <w:p w14:paraId="2A3A1844" w14:textId="77777777" w:rsidR="00066F69" w:rsidRPr="00384399" w:rsidRDefault="00066F69" w:rsidP="00AE1F99">
            <w:pPr>
              <w:jc w:val="both"/>
              <w:rPr>
                <w:rFonts w:asciiTheme="minorHAnsi" w:hAnsiTheme="minorHAnsi" w:cstheme="minorHAnsi"/>
                <w:sz w:val="22"/>
                <w:szCs w:val="22"/>
              </w:rPr>
            </w:pPr>
          </w:p>
          <w:p w14:paraId="11C1A745" w14:textId="77777777" w:rsidR="00066F69" w:rsidRPr="00384399" w:rsidRDefault="00066F69" w:rsidP="00AE1F99">
            <w:pPr>
              <w:jc w:val="both"/>
              <w:rPr>
                <w:rFonts w:asciiTheme="minorHAnsi" w:hAnsiTheme="minorHAnsi" w:cstheme="minorHAnsi"/>
                <w:sz w:val="22"/>
                <w:szCs w:val="22"/>
              </w:rPr>
            </w:pPr>
          </w:p>
          <w:p w14:paraId="4D3ACF3E" w14:textId="77777777" w:rsidR="00066F69" w:rsidRPr="00384399" w:rsidRDefault="00066F69" w:rsidP="00AE1F99">
            <w:pPr>
              <w:jc w:val="both"/>
              <w:rPr>
                <w:rFonts w:asciiTheme="minorHAnsi" w:hAnsiTheme="minorHAnsi" w:cstheme="minorHAnsi"/>
                <w:sz w:val="22"/>
                <w:szCs w:val="22"/>
              </w:rPr>
            </w:pPr>
          </w:p>
          <w:p w14:paraId="642D5ACF" w14:textId="77777777" w:rsidR="00066F69" w:rsidRPr="00384399" w:rsidRDefault="00066F69" w:rsidP="00AE1F99">
            <w:pPr>
              <w:jc w:val="both"/>
              <w:rPr>
                <w:rFonts w:asciiTheme="minorHAnsi" w:hAnsiTheme="minorHAnsi" w:cstheme="minorHAnsi"/>
                <w:sz w:val="22"/>
                <w:szCs w:val="22"/>
              </w:rPr>
            </w:pPr>
          </w:p>
          <w:p w14:paraId="3B019682" w14:textId="77777777" w:rsidR="00066F69" w:rsidRPr="00384399" w:rsidRDefault="00066F69" w:rsidP="00AE1F99">
            <w:pPr>
              <w:jc w:val="both"/>
              <w:rPr>
                <w:rFonts w:asciiTheme="minorHAnsi" w:hAnsiTheme="minorHAnsi" w:cstheme="minorHAnsi"/>
                <w:sz w:val="22"/>
                <w:szCs w:val="22"/>
              </w:rPr>
            </w:pPr>
          </w:p>
          <w:p w14:paraId="46F7D4DD" w14:textId="77777777" w:rsidR="00066F69" w:rsidRPr="00384399" w:rsidRDefault="00066F69" w:rsidP="00AE1F99">
            <w:pPr>
              <w:jc w:val="both"/>
              <w:rPr>
                <w:rFonts w:asciiTheme="minorHAnsi" w:hAnsiTheme="minorHAnsi" w:cstheme="minorHAnsi"/>
                <w:sz w:val="22"/>
                <w:szCs w:val="22"/>
              </w:rPr>
            </w:pPr>
          </w:p>
          <w:p w14:paraId="2CAE01BF" w14:textId="77777777" w:rsidR="00066F69" w:rsidRPr="00384399" w:rsidRDefault="00066F69" w:rsidP="00AE1F99">
            <w:pPr>
              <w:jc w:val="both"/>
              <w:rPr>
                <w:rFonts w:asciiTheme="minorHAnsi" w:hAnsiTheme="minorHAnsi" w:cstheme="minorHAnsi"/>
                <w:sz w:val="22"/>
                <w:szCs w:val="22"/>
              </w:rPr>
            </w:pPr>
          </w:p>
          <w:p w14:paraId="2A85BF99" w14:textId="77777777" w:rsidR="00066F69" w:rsidRPr="00384399" w:rsidRDefault="00066F69" w:rsidP="00AE1F99">
            <w:pPr>
              <w:jc w:val="both"/>
              <w:rPr>
                <w:rFonts w:asciiTheme="minorHAnsi" w:hAnsiTheme="minorHAnsi" w:cstheme="minorHAnsi"/>
                <w:sz w:val="22"/>
                <w:szCs w:val="22"/>
              </w:rPr>
            </w:pPr>
          </w:p>
        </w:tc>
      </w:tr>
      <w:tr w:rsidR="00130954" w:rsidRPr="00384399" w14:paraId="6AB03E2A" w14:textId="77777777" w:rsidTr="00E8515A">
        <w:trPr>
          <w:trHeight w:val="2815"/>
        </w:trPr>
        <w:tc>
          <w:tcPr>
            <w:tcW w:w="3111" w:type="dxa"/>
            <w:tcBorders>
              <w:top w:val="dashSmallGap" w:sz="4" w:space="0" w:color="auto"/>
              <w:left w:val="single" w:sz="4" w:space="0" w:color="auto"/>
              <w:bottom w:val="single" w:sz="4" w:space="0" w:color="auto"/>
              <w:right w:val="single" w:sz="4" w:space="0" w:color="auto"/>
            </w:tcBorders>
            <w:shd w:val="clear" w:color="auto" w:fill="E4D2F2"/>
            <w:hideMark/>
          </w:tcPr>
          <w:p w14:paraId="6847A76E" w14:textId="77777777" w:rsidR="00066F69" w:rsidRPr="00384399" w:rsidRDefault="00066F69" w:rsidP="00E8515A">
            <w:pPr>
              <w:shd w:val="clear" w:color="auto" w:fill="E4D2F2"/>
              <w:jc w:val="both"/>
              <w:rPr>
                <w:rFonts w:asciiTheme="minorHAnsi" w:hAnsiTheme="minorHAnsi" w:cstheme="minorHAnsi"/>
                <w:b/>
                <w:bCs/>
                <w:sz w:val="22"/>
                <w:szCs w:val="22"/>
              </w:rPr>
            </w:pPr>
            <w:r w:rsidRPr="00384399">
              <w:rPr>
                <w:rFonts w:asciiTheme="minorHAnsi" w:hAnsiTheme="minorHAnsi" w:cstheme="minorHAnsi"/>
                <w:b/>
                <w:bCs/>
                <w:sz w:val="22"/>
                <w:szCs w:val="22"/>
              </w:rPr>
              <w:lastRenderedPageBreak/>
              <w:t>Evangelischer Blickwinkel</w:t>
            </w:r>
          </w:p>
          <w:p w14:paraId="1FEF1D80" w14:textId="77777777" w:rsidR="00066F69" w:rsidRPr="00384399" w:rsidRDefault="00066F69" w:rsidP="00E8515A">
            <w:pPr>
              <w:shd w:val="clear" w:color="auto" w:fill="E4D2F2"/>
              <w:rPr>
                <w:rFonts w:asciiTheme="minorHAnsi" w:hAnsiTheme="minorHAnsi" w:cstheme="minorHAnsi"/>
                <w:sz w:val="22"/>
                <w:szCs w:val="22"/>
              </w:rPr>
            </w:pPr>
            <w:r w:rsidRPr="00384399">
              <w:rPr>
                <w:rFonts w:asciiTheme="minorHAnsi" w:hAnsiTheme="minorHAnsi" w:cstheme="minorHAnsi"/>
                <w:i/>
                <w:sz w:val="22"/>
                <w:szCs w:val="22"/>
              </w:rPr>
              <w:t>Ein wirkmächtiger Ansatz christlicher Ethik, die Bergpredigt, wird in ihrem heraufordernden Charakter untersucht und auf ethische Fragen der Gegenwart bezogen.</w:t>
            </w:r>
          </w:p>
        </w:tc>
        <w:tc>
          <w:tcPr>
            <w:tcW w:w="3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E88A775" w14:textId="5CE5CE44" w:rsidR="00066F69" w:rsidRPr="00384399" w:rsidRDefault="00066F69" w:rsidP="00AE1F99">
            <w:pPr>
              <w:rPr>
                <w:rFonts w:asciiTheme="minorHAnsi" w:hAnsiTheme="minorHAnsi" w:cstheme="minorHAnsi"/>
                <w:b/>
                <w:bCs/>
                <w:sz w:val="22"/>
                <w:szCs w:val="22"/>
              </w:rPr>
            </w:pPr>
          </w:p>
        </w:tc>
        <w:tc>
          <w:tcPr>
            <w:tcW w:w="3115" w:type="dxa"/>
            <w:tcBorders>
              <w:top w:val="single" w:sz="4" w:space="0" w:color="auto"/>
              <w:left w:val="single" w:sz="4" w:space="0" w:color="auto"/>
              <w:bottom w:val="single" w:sz="4" w:space="0" w:color="auto"/>
              <w:right w:val="single" w:sz="4" w:space="0" w:color="auto"/>
            </w:tcBorders>
            <w:shd w:val="clear" w:color="auto" w:fill="E4D2F2"/>
            <w:hideMark/>
          </w:tcPr>
          <w:p w14:paraId="5B8D37D3" w14:textId="77777777"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t>3.3.2 (1)</w:t>
            </w:r>
          </w:p>
          <w:p w14:paraId="53A39176" w14:textId="77777777" w:rsidR="00066F69" w:rsidRPr="00384399" w:rsidRDefault="00066F69" w:rsidP="00AE1F99">
            <w:pPr>
              <w:rPr>
                <w:rFonts w:asciiTheme="minorHAnsi" w:eastAsia="Calibri" w:hAnsiTheme="minorHAnsi" w:cstheme="minorHAnsi"/>
                <w:sz w:val="22"/>
                <w:szCs w:val="22"/>
              </w:rPr>
            </w:pPr>
            <w:r w:rsidRPr="00384399">
              <w:rPr>
                <w:rFonts w:asciiTheme="minorHAnsi" w:eastAsia="Calibri" w:hAnsiTheme="minorHAnsi" w:cstheme="minorHAnsi"/>
                <w:b/>
                <w:sz w:val="22"/>
                <w:szCs w:val="22"/>
              </w:rPr>
              <w:t>G</w:t>
            </w:r>
            <w:r w:rsidRPr="00384399">
              <w:rPr>
                <w:rFonts w:asciiTheme="minorHAnsi" w:eastAsia="Calibri" w:hAnsiTheme="minorHAnsi" w:cstheme="minorHAnsi"/>
                <w:sz w:val="22"/>
                <w:szCs w:val="22"/>
              </w:rPr>
              <w:t xml:space="preserve"> den herausfordernden und zusprechenden Charakter der Bergpredigt für christliches Leben an Beispielen </w:t>
            </w:r>
            <w:r w:rsidRPr="003471DE">
              <w:rPr>
                <w:rFonts w:asciiTheme="minorHAnsi" w:eastAsia="Calibri" w:hAnsiTheme="minorHAnsi" w:cstheme="minorHAnsi"/>
                <w:bCs/>
                <w:sz w:val="22"/>
                <w:szCs w:val="22"/>
              </w:rPr>
              <w:t>beschreiben.</w:t>
            </w:r>
          </w:p>
          <w:p w14:paraId="451046B7" w14:textId="204AE616" w:rsidR="00066F69" w:rsidRPr="003471DE" w:rsidRDefault="00066F69" w:rsidP="00AE1F99">
            <w:pPr>
              <w:rPr>
                <w:rFonts w:asciiTheme="minorHAnsi" w:eastAsia="Calibri" w:hAnsiTheme="minorHAnsi" w:cstheme="minorHAnsi"/>
                <w:bCs/>
                <w:sz w:val="22"/>
                <w:szCs w:val="22"/>
              </w:rPr>
            </w:pPr>
            <w:r w:rsidRPr="00384399">
              <w:rPr>
                <w:rFonts w:asciiTheme="minorHAnsi" w:eastAsia="Calibri" w:hAnsiTheme="minorHAnsi" w:cstheme="minorHAnsi"/>
                <w:b/>
                <w:sz w:val="22"/>
                <w:szCs w:val="22"/>
              </w:rPr>
              <w:t>M</w:t>
            </w:r>
            <w:r w:rsidRPr="00384399">
              <w:rPr>
                <w:rFonts w:asciiTheme="minorHAnsi" w:eastAsia="Calibri" w:hAnsiTheme="minorHAnsi" w:cstheme="minorHAnsi"/>
                <w:sz w:val="22"/>
                <w:szCs w:val="22"/>
              </w:rPr>
              <w:t xml:space="preserve"> den herausfordernden und zusprechenden Charakter der Bergpredigt zu Fragen christlicher Lebensgestaltung (z. B. Gebet, Gewalt, Macht, Geld, Besitz, Sexualität, Verzicht, Sorge) </w:t>
            </w:r>
            <w:r w:rsidRPr="003471DE">
              <w:rPr>
                <w:rFonts w:asciiTheme="minorHAnsi" w:eastAsia="Calibri" w:hAnsiTheme="minorHAnsi" w:cstheme="minorHAnsi"/>
                <w:bCs/>
                <w:sz w:val="22"/>
                <w:szCs w:val="22"/>
              </w:rPr>
              <w:t>in Beziehung setzen</w:t>
            </w:r>
            <w:r w:rsidR="003471DE">
              <w:rPr>
                <w:rFonts w:asciiTheme="minorHAnsi" w:eastAsia="Calibri" w:hAnsiTheme="minorHAnsi" w:cstheme="minorHAnsi"/>
                <w:bCs/>
                <w:sz w:val="22"/>
                <w:szCs w:val="22"/>
              </w:rPr>
              <w:t xml:space="preserve"> /</w:t>
            </w:r>
          </w:p>
          <w:p w14:paraId="1C75B512" w14:textId="07DF96B6" w:rsidR="00066F69" w:rsidRPr="00384399" w:rsidRDefault="00066F69" w:rsidP="00AE1F99">
            <w:pPr>
              <w:rPr>
                <w:rFonts w:asciiTheme="minorHAnsi" w:eastAsia="Calibri" w:hAnsiTheme="minorHAnsi" w:cstheme="minorHAnsi"/>
                <w:sz w:val="22"/>
                <w:szCs w:val="22"/>
              </w:rPr>
            </w:pPr>
            <w:r w:rsidRPr="00384399">
              <w:rPr>
                <w:rFonts w:asciiTheme="minorHAnsi" w:eastAsia="Calibri" w:hAnsiTheme="minorHAnsi" w:cstheme="minorHAnsi"/>
                <w:b/>
                <w:sz w:val="22"/>
                <w:szCs w:val="22"/>
              </w:rPr>
              <w:t xml:space="preserve">E </w:t>
            </w:r>
            <w:r w:rsidRPr="003471DE">
              <w:rPr>
                <w:rFonts w:asciiTheme="minorHAnsi" w:eastAsia="Calibri" w:hAnsiTheme="minorHAnsi" w:cstheme="minorHAnsi"/>
                <w:bCs/>
                <w:sz w:val="22"/>
                <w:szCs w:val="22"/>
              </w:rPr>
              <w:t xml:space="preserve">sich </w:t>
            </w:r>
            <w:r w:rsidR="007839E9">
              <w:rPr>
                <w:rFonts w:asciiTheme="minorHAnsi" w:eastAsia="Calibri" w:hAnsiTheme="minorHAnsi" w:cstheme="minorHAnsi"/>
                <w:bCs/>
                <w:sz w:val="22"/>
                <w:szCs w:val="22"/>
              </w:rPr>
              <w:t xml:space="preserve">mit </w:t>
            </w:r>
            <w:r w:rsidR="007839E9" w:rsidRPr="007839E9">
              <w:rPr>
                <w:rFonts w:asciiTheme="minorHAnsi" w:eastAsia="Calibri" w:hAnsiTheme="minorHAnsi" w:cstheme="minorHAnsi"/>
                <w:bCs/>
                <w:sz w:val="22"/>
                <w:szCs w:val="22"/>
              </w:rPr>
              <w:t>de</w:t>
            </w:r>
            <w:r w:rsidR="007839E9">
              <w:rPr>
                <w:rFonts w:asciiTheme="minorHAnsi" w:eastAsia="Calibri" w:hAnsiTheme="minorHAnsi" w:cstheme="minorHAnsi"/>
                <w:bCs/>
                <w:sz w:val="22"/>
                <w:szCs w:val="22"/>
              </w:rPr>
              <w:t>m</w:t>
            </w:r>
            <w:r w:rsidR="007839E9" w:rsidRPr="007839E9">
              <w:rPr>
                <w:rFonts w:asciiTheme="minorHAnsi" w:eastAsia="Calibri" w:hAnsiTheme="minorHAnsi" w:cstheme="minorHAnsi"/>
                <w:bCs/>
                <w:sz w:val="22"/>
                <w:szCs w:val="22"/>
              </w:rPr>
              <w:t xml:space="preserve"> herausfordernden und zusprechenden Charakter der Bergpredigt zu Fragen christlicher Lebensgestaltung (z. B. Gebet, Gewalt, Macht, Geld, Besitz, Sexualität, Verzicht, Sorge) </w:t>
            </w:r>
            <w:r w:rsidRPr="003471DE">
              <w:rPr>
                <w:rFonts w:asciiTheme="minorHAnsi" w:eastAsia="Calibri" w:hAnsiTheme="minorHAnsi" w:cstheme="minorHAnsi"/>
                <w:bCs/>
                <w:sz w:val="22"/>
                <w:szCs w:val="22"/>
              </w:rPr>
              <w:t>auseinandersetzen</w:t>
            </w:r>
          </w:p>
        </w:tc>
      </w:tr>
      <w:tr w:rsidR="00066F69" w:rsidRPr="00384399" w14:paraId="39A5A640" w14:textId="77777777" w:rsidTr="00E8515A">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DCE2B" w14:textId="77777777" w:rsidR="00066F69" w:rsidRPr="00384399" w:rsidRDefault="00066F69" w:rsidP="00AE1F99">
            <w:pPr>
              <w:rPr>
                <w:rFonts w:asciiTheme="minorHAnsi" w:eastAsiaTheme="minorHAnsi" w:hAnsiTheme="minorHAnsi" w:cstheme="minorHAnsi"/>
                <w:sz w:val="22"/>
                <w:szCs w:val="22"/>
              </w:rPr>
            </w:pPr>
            <w:r w:rsidRPr="00384399">
              <w:rPr>
                <w:rFonts w:asciiTheme="minorHAnsi" w:hAnsiTheme="minorHAnsi" w:cstheme="minorHAnsi"/>
                <w:b/>
                <w:bCs/>
                <w:sz w:val="22"/>
                <w:szCs w:val="22"/>
              </w:rPr>
              <w:t>Prozessbezogene Kompetenzen aus beiden Fachplänen</w:t>
            </w:r>
            <w:r w:rsidRPr="00384399">
              <w:rPr>
                <w:rFonts w:asciiTheme="minorHAnsi" w:hAnsiTheme="minorHAnsi" w:cstheme="minorHAnsi"/>
                <w:sz w:val="22"/>
                <w:szCs w:val="22"/>
              </w:rPr>
              <w:t>:</w:t>
            </w:r>
          </w:p>
          <w:p w14:paraId="71EAF33A" w14:textId="77777777" w:rsidR="00066F69" w:rsidRPr="00384399" w:rsidRDefault="00066F69" w:rsidP="00130954">
            <w:pPr>
              <w:shd w:val="clear" w:color="auto" w:fill="FFFF00"/>
              <w:rPr>
                <w:rFonts w:asciiTheme="minorHAnsi" w:hAnsiTheme="minorHAnsi" w:cstheme="minorHAnsi"/>
                <w:sz w:val="22"/>
                <w:szCs w:val="22"/>
              </w:rPr>
            </w:pPr>
            <w:r w:rsidRPr="00384399">
              <w:rPr>
                <w:rFonts w:asciiTheme="minorHAnsi" w:hAnsiTheme="minorHAnsi" w:cstheme="minorHAnsi"/>
                <w:b/>
                <w:bCs/>
                <w:sz w:val="22"/>
                <w:szCs w:val="22"/>
              </w:rPr>
              <w:t>2.1.4</w:t>
            </w:r>
            <w:r w:rsidRPr="00384399">
              <w:rPr>
                <w:rFonts w:asciiTheme="minorHAnsi" w:hAnsiTheme="minorHAnsi" w:cstheme="minorHAnsi"/>
                <w:sz w:val="22"/>
                <w:szCs w:val="22"/>
              </w:rPr>
              <w:t xml:space="preserve"> ethische Herausforderungen in der individuellen Lebensgeschichte sowie in unterschiedlichen gesellschaftlichen Handlungsfeldern wie Kultur, Wissenschaft, Politik und Wirtschaft erkennen</w:t>
            </w:r>
          </w:p>
          <w:p w14:paraId="5D81ED55" w14:textId="77777777" w:rsidR="00066F69" w:rsidRPr="00384399" w:rsidRDefault="00066F69" w:rsidP="00130954">
            <w:pPr>
              <w:shd w:val="clear" w:color="auto" w:fill="FFFF00"/>
              <w:rPr>
                <w:rFonts w:asciiTheme="minorHAnsi" w:hAnsiTheme="minorHAnsi" w:cstheme="minorHAnsi"/>
                <w:sz w:val="22"/>
                <w:szCs w:val="22"/>
              </w:rPr>
            </w:pPr>
            <w:r w:rsidRPr="00384399">
              <w:rPr>
                <w:rFonts w:asciiTheme="minorHAnsi" w:hAnsiTheme="minorHAnsi" w:cstheme="minorHAnsi"/>
                <w:b/>
                <w:bCs/>
                <w:sz w:val="22"/>
                <w:szCs w:val="22"/>
              </w:rPr>
              <w:t>2.3.1</w:t>
            </w:r>
            <w:r w:rsidRPr="00384399">
              <w:rPr>
                <w:rFonts w:asciiTheme="minorHAnsi" w:hAnsiTheme="minorHAnsi" w:cstheme="minorHAnsi"/>
                <w:sz w:val="22"/>
                <w:szCs w:val="22"/>
              </w:rPr>
              <w:t xml:space="preserve"> die Relevanz von Glaubenszeugnissen und Grundaussagen des christlichen Glaubens für das Leben des Einzelnen und für die Gesellschaft prüfen</w:t>
            </w:r>
          </w:p>
          <w:p w14:paraId="5C7ABA0E" w14:textId="77777777" w:rsidR="00066F69" w:rsidRPr="00384399" w:rsidRDefault="00066F69" w:rsidP="00130954">
            <w:pPr>
              <w:shd w:val="clear" w:color="auto" w:fill="FFFF00"/>
              <w:rPr>
                <w:rFonts w:asciiTheme="minorHAnsi" w:hAnsiTheme="minorHAnsi" w:cstheme="minorHAnsi"/>
                <w:sz w:val="22"/>
                <w:szCs w:val="22"/>
              </w:rPr>
            </w:pPr>
            <w:r w:rsidRPr="00384399">
              <w:rPr>
                <w:rFonts w:asciiTheme="minorHAnsi" w:hAnsiTheme="minorHAnsi" w:cstheme="minorHAnsi"/>
                <w:b/>
                <w:bCs/>
                <w:sz w:val="22"/>
                <w:szCs w:val="22"/>
              </w:rPr>
              <w:t>2.3.7</w:t>
            </w:r>
            <w:r w:rsidRPr="00384399">
              <w:rPr>
                <w:rFonts w:asciiTheme="minorHAnsi" w:hAnsiTheme="minorHAnsi" w:cstheme="minorHAnsi"/>
                <w:sz w:val="22"/>
                <w:szCs w:val="22"/>
              </w:rPr>
              <w:t xml:space="preserve"> Herausforderungen sittlichen Handelns wahrnehmen, im Kontext ihrer eigenen Biografie reflektieren und in Beziehung zu kirchlichem Glauben und Leben setzen</w:t>
            </w:r>
          </w:p>
          <w:p w14:paraId="6B40A5AB" w14:textId="77777777" w:rsidR="00066F69" w:rsidRPr="00384399" w:rsidRDefault="00066F69" w:rsidP="00130954">
            <w:pPr>
              <w:shd w:val="clear" w:color="auto" w:fill="E4D2F2"/>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2.3.6</w:t>
            </w:r>
            <w:r w:rsidRPr="00384399">
              <w:rPr>
                <w:rFonts w:asciiTheme="minorHAnsi" w:hAnsiTheme="minorHAnsi" w:cstheme="minorHAnsi"/>
                <w:color w:val="000000" w:themeColor="text1"/>
                <w:sz w:val="22"/>
                <w:szCs w:val="22"/>
              </w:rPr>
              <w:t xml:space="preserve"> Modelle ethischer Urteilsbildung bewerten und diese beispielhaft anwenden</w:t>
            </w:r>
          </w:p>
          <w:p w14:paraId="2A207141" w14:textId="77777777" w:rsidR="00066F69" w:rsidRPr="00384399" w:rsidRDefault="00066F69" w:rsidP="00130954">
            <w:pPr>
              <w:shd w:val="clear" w:color="auto" w:fill="E4D2F2"/>
              <w:rPr>
                <w:rFonts w:asciiTheme="minorHAnsi" w:hAnsiTheme="minorHAnsi" w:cstheme="minorHAnsi"/>
                <w:sz w:val="22"/>
                <w:szCs w:val="22"/>
              </w:rPr>
            </w:pPr>
            <w:r w:rsidRPr="00384399">
              <w:rPr>
                <w:rFonts w:asciiTheme="minorHAnsi" w:hAnsiTheme="minorHAnsi" w:cstheme="minorHAnsi"/>
                <w:b/>
                <w:bCs/>
                <w:color w:val="000000" w:themeColor="text1"/>
                <w:sz w:val="22"/>
                <w:szCs w:val="22"/>
              </w:rPr>
              <w:t>2.3.5</w:t>
            </w:r>
            <w:r w:rsidRPr="00384399">
              <w:rPr>
                <w:rFonts w:asciiTheme="minorHAnsi" w:hAnsiTheme="minorHAnsi" w:cstheme="minorHAnsi"/>
                <w:color w:val="000000" w:themeColor="text1"/>
                <w:sz w:val="22"/>
                <w:szCs w:val="22"/>
              </w:rPr>
              <w:t xml:space="preserve"> im Zusammenhang einer pluralen Gesellschaft einen eigenen Standpunkt zu religiösen und ethischen Fragen einnehmen und ihn argumentativ vertreten.</w:t>
            </w:r>
          </w:p>
        </w:tc>
      </w:tr>
    </w:tbl>
    <w:p w14:paraId="22E7C4B6" w14:textId="77777777" w:rsidR="00066F69" w:rsidRPr="00384399" w:rsidRDefault="00066F69" w:rsidP="00066F69">
      <w:pPr>
        <w:rPr>
          <w:rFonts w:asciiTheme="minorHAnsi" w:hAnsiTheme="minorHAnsi" w:cstheme="minorHAnsi"/>
          <w:sz w:val="22"/>
          <w:szCs w:val="22"/>
          <w:lang w:eastAsia="en-US"/>
        </w:rPr>
      </w:pPr>
    </w:p>
    <w:p w14:paraId="30723D54" w14:textId="77777777" w:rsidR="00066F69" w:rsidRPr="00384399" w:rsidRDefault="00066F69" w:rsidP="00066F69">
      <w:pPr>
        <w:rPr>
          <w:rFonts w:asciiTheme="minorHAnsi" w:hAnsiTheme="minorHAnsi" w:cstheme="minorHAnsi"/>
          <w:sz w:val="22"/>
          <w:szCs w:val="22"/>
        </w:rPr>
      </w:pPr>
      <w:r w:rsidRPr="00384399">
        <w:rPr>
          <w:rFonts w:asciiTheme="minorHAnsi" w:hAnsiTheme="minorHAnsi" w:cstheme="minorHAnsi"/>
          <w:sz w:val="22"/>
          <w:szCs w:val="22"/>
        </w:rPr>
        <w:br w:type="page"/>
      </w:r>
    </w:p>
    <w:tbl>
      <w:tblPr>
        <w:tblStyle w:val="Tabellenraster"/>
        <w:tblW w:w="9776" w:type="dxa"/>
        <w:tblLook w:val="04A0" w:firstRow="1" w:lastRow="0" w:firstColumn="1" w:lastColumn="0" w:noHBand="0" w:noVBand="1"/>
      </w:tblPr>
      <w:tblGrid>
        <w:gridCol w:w="3111"/>
        <w:gridCol w:w="3685"/>
        <w:gridCol w:w="2980"/>
      </w:tblGrid>
      <w:tr w:rsidR="00066F69" w:rsidRPr="00384399" w14:paraId="1D4E6E42" w14:textId="77777777" w:rsidTr="00066F69">
        <w:tc>
          <w:tcPr>
            <w:tcW w:w="9776" w:type="dxa"/>
            <w:gridSpan w:val="3"/>
            <w:tcBorders>
              <w:top w:val="single" w:sz="4" w:space="0" w:color="auto"/>
              <w:left w:val="single" w:sz="4" w:space="0" w:color="auto"/>
              <w:bottom w:val="single" w:sz="4" w:space="0" w:color="auto"/>
              <w:right w:val="single" w:sz="4" w:space="0" w:color="auto"/>
            </w:tcBorders>
            <w:hideMark/>
          </w:tcPr>
          <w:p w14:paraId="29A796BC" w14:textId="77777777" w:rsidR="00066F69" w:rsidRPr="00384399" w:rsidRDefault="00066F69" w:rsidP="00130954">
            <w:pPr>
              <w:spacing w:before="120" w:after="120"/>
              <w:jc w:val="center"/>
              <w:rPr>
                <w:rFonts w:asciiTheme="minorHAnsi" w:hAnsiTheme="minorHAnsi" w:cstheme="minorHAnsi"/>
                <w:sz w:val="22"/>
                <w:szCs w:val="22"/>
              </w:rPr>
            </w:pPr>
            <w:r w:rsidRPr="00384399">
              <w:rPr>
                <w:rFonts w:asciiTheme="minorHAnsi" w:hAnsiTheme="minorHAnsi" w:cstheme="minorHAnsi"/>
                <w:b/>
                <w:sz w:val="28"/>
                <w:szCs w:val="28"/>
              </w:rPr>
              <w:lastRenderedPageBreak/>
              <w:t>UE 2 Die Kirchen zwischen Anpassung, Versagen und Erneuerung</w:t>
            </w:r>
          </w:p>
        </w:tc>
      </w:tr>
      <w:tr w:rsidR="00384399" w:rsidRPr="00384399" w14:paraId="2F9710CF" w14:textId="77777777" w:rsidTr="00066F69">
        <w:tc>
          <w:tcPr>
            <w:tcW w:w="9776" w:type="dxa"/>
            <w:gridSpan w:val="3"/>
            <w:tcBorders>
              <w:top w:val="single" w:sz="4" w:space="0" w:color="auto"/>
              <w:left w:val="single" w:sz="4" w:space="0" w:color="auto"/>
              <w:bottom w:val="single" w:sz="4" w:space="0" w:color="auto"/>
              <w:right w:val="single" w:sz="4" w:space="0" w:color="auto"/>
            </w:tcBorders>
          </w:tcPr>
          <w:p w14:paraId="76C4C83F" w14:textId="77777777" w:rsidR="00384399" w:rsidRPr="00384399" w:rsidRDefault="00384399" w:rsidP="00384399">
            <w:pPr>
              <w:rPr>
                <w:rFonts w:asciiTheme="minorHAnsi" w:hAnsiTheme="minorHAnsi" w:cstheme="minorHAnsi"/>
                <w:sz w:val="22"/>
                <w:szCs w:val="22"/>
              </w:rPr>
            </w:pPr>
            <w:r w:rsidRPr="00384399">
              <w:rPr>
                <w:rFonts w:asciiTheme="minorHAnsi" w:hAnsiTheme="minorHAnsi" w:cstheme="minorHAnsi"/>
                <w:b/>
                <w:sz w:val="22"/>
                <w:szCs w:val="22"/>
              </w:rPr>
              <w:t>Impulsfragen für das Vorbereitungsteam:</w:t>
            </w:r>
            <w:r w:rsidRPr="00384399">
              <w:rPr>
                <w:rFonts w:asciiTheme="minorHAnsi" w:hAnsiTheme="minorHAnsi" w:cstheme="minorHAnsi"/>
                <w:sz w:val="22"/>
                <w:szCs w:val="22"/>
              </w:rPr>
              <w:t xml:space="preserve"> </w:t>
            </w:r>
          </w:p>
          <w:p w14:paraId="53C00CF8" w14:textId="726A6580" w:rsidR="00384399" w:rsidRPr="00384399" w:rsidRDefault="00384399" w:rsidP="00384399">
            <w:pPr>
              <w:pStyle w:val="Listenabsatz"/>
              <w:numPr>
                <w:ilvl w:val="0"/>
                <w:numId w:val="11"/>
              </w:numPr>
              <w:rPr>
                <w:rFonts w:asciiTheme="minorHAnsi" w:hAnsiTheme="minorHAnsi" w:cstheme="minorHAnsi"/>
                <w:sz w:val="22"/>
                <w:szCs w:val="22"/>
              </w:rPr>
            </w:pPr>
            <w:r w:rsidRPr="00384399">
              <w:rPr>
                <w:rFonts w:asciiTheme="minorHAnsi" w:hAnsiTheme="minorHAnsi" w:cstheme="minorHAnsi"/>
                <w:sz w:val="22"/>
                <w:szCs w:val="22"/>
              </w:rPr>
              <w:t>Petrus und Paulus: Sind wir eine Kirche der Tradition und/oder Kirche der Freiheit?</w:t>
            </w:r>
          </w:p>
          <w:p w14:paraId="09BE755E" w14:textId="77777777" w:rsidR="00384399" w:rsidRPr="00384399" w:rsidRDefault="00384399" w:rsidP="00384399">
            <w:pPr>
              <w:pStyle w:val="Listenabsatz"/>
              <w:numPr>
                <w:ilvl w:val="0"/>
                <w:numId w:val="11"/>
              </w:numPr>
              <w:rPr>
                <w:rFonts w:asciiTheme="minorHAnsi" w:hAnsiTheme="minorHAnsi" w:cstheme="minorHAnsi"/>
                <w:sz w:val="22"/>
                <w:szCs w:val="22"/>
              </w:rPr>
            </w:pPr>
            <w:r w:rsidRPr="00384399">
              <w:rPr>
                <w:rFonts w:asciiTheme="minorHAnsi" w:hAnsiTheme="minorHAnsi" w:cstheme="minorHAnsi"/>
                <w:sz w:val="22"/>
                <w:szCs w:val="22"/>
              </w:rPr>
              <w:t>Wie konnten die Kirchen die Shoah zulassen?</w:t>
            </w:r>
          </w:p>
          <w:p w14:paraId="4EE7BF1A" w14:textId="77777777" w:rsidR="00384399" w:rsidRDefault="00384399" w:rsidP="00384399">
            <w:pPr>
              <w:pStyle w:val="Listenabsatz"/>
              <w:numPr>
                <w:ilvl w:val="0"/>
                <w:numId w:val="11"/>
              </w:numPr>
              <w:rPr>
                <w:rFonts w:asciiTheme="minorHAnsi" w:hAnsiTheme="minorHAnsi" w:cstheme="minorHAnsi"/>
                <w:sz w:val="22"/>
                <w:szCs w:val="22"/>
              </w:rPr>
            </w:pPr>
            <w:r w:rsidRPr="00384399">
              <w:rPr>
                <w:rFonts w:asciiTheme="minorHAnsi" w:hAnsiTheme="minorHAnsi" w:cstheme="minorHAnsi"/>
                <w:sz w:val="22"/>
                <w:szCs w:val="22"/>
              </w:rPr>
              <w:t>Wie verstehen wir Kirche heute?</w:t>
            </w:r>
          </w:p>
          <w:p w14:paraId="79BF0105" w14:textId="462B192B" w:rsidR="007839E9" w:rsidRPr="00384399" w:rsidRDefault="007839E9" w:rsidP="00384399">
            <w:pPr>
              <w:pStyle w:val="Listenabsatz"/>
              <w:numPr>
                <w:ilvl w:val="0"/>
                <w:numId w:val="11"/>
              </w:numPr>
              <w:rPr>
                <w:rFonts w:asciiTheme="minorHAnsi" w:hAnsiTheme="minorHAnsi" w:cstheme="minorHAnsi"/>
                <w:sz w:val="22"/>
                <w:szCs w:val="22"/>
              </w:rPr>
            </w:pPr>
          </w:p>
        </w:tc>
      </w:tr>
      <w:tr w:rsidR="00066F69" w:rsidRPr="00384399" w14:paraId="73029C86" w14:textId="77777777" w:rsidTr="00130954">
        <w:tc>
          <w:tcPr>
            <w:tcW w:w="3111" w:type="dxa"/>
            <w:tcBorders>
              <w:top w:val="single" w:sz="4" w:space="0" w:color="auto"/>
              <w:left w:val="single" w:sz="4" w:space="0" w:color="auto"/>
              <w:bottom w:val="single" w:sz="4" w:space="0" w:color="auto"/>
              <w:right w:val="single" w:sz="4" w:space="0" w:color="auto"/>
            </w:tcBorders>
            <w:shd w:val="clear" w:color="auto" w:fill="FFFF00"/>
            <w:hideMark/>
          </w:tcPr>
          <w:p w14:paraId="64E8AA26"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katholisch</w:t>
            </w:r>
          </w:p>
        </w:tc>
        <w:tc>
          <w:tcPr>
            <w:tcW w:w="3685" w:type="dxa"/>
            <w:tcBorders>
              <w:top w:val="single" w:sz="4" w:space="0" w:color="auto"/>
              <w:left w:val="single" w:sz="4" w:space="0" w:color="auto"/>
              <w:bottom w:val="single" w:sz="4" w:space="0" w:color="auto"/>
              <w:right w:val="single" w:sz="4" w:space="0" w:color="auto"/>
            </w:tcBorders>
            <w:hideMark/>
          </w:tcPr>
          <w:p w14:paraId="4CD45B48"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Didaktische Fragen und inhaltliche Umsetzungsschritte</w:t>
            </w:r>
          </w:p>
        </w:tc>
        <w:tc>
          <w:tcPr>
            <w:tcW w:w="2980" w:type="dxa"/>
            <w:tcBorders>
              <w:top w:val="single" w:sz="4" w:space="0" w:color="auto"/>
              <w:left w:val="single" w:sz="4" w:space="0" w:color="auto"/>
              <w:bottom w:val="single" w:sz="4" w:space="0" w:color="auto"/>
              <w:right w:val="single" w:sz="4" w:space="0" w:color="auto"/>
            </w:tcBorders>
            <w:shd w:val="clear" w:color="auto" w:fill="E4D2F2"/>
            <w:hideMark/>
          </w:tcPr>
          <w:p w14:paraId="09BEAD14"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evangelisch</w:t>
            </w:r>
          </w:p>
        </w:tc>
      </w:tr>
      <w:tr w:rsidR="00066F69" w:rsidRPr="00384399" w14:paraId="5335F91B" w14:textId="77777777" w:rsidTr="00130954">
        <w:trPr>
          <w:trHeight w:val="1191"/>
        </w:trPr>
        <w:tc>
          <w:tcPr>
            <w:tcW w:w="3111" w:type="dxa"/>
            <w:tcBorders>
              <w:top w:val="single" w:sz="4" w:space="0" w:color="auto"/>
              <w:left w:val="single" w:sz="4" w:space="0" w:color="auto"/>
              <w:bottom w:val="dashSmallGap" w:sz="4" w:space="0" w:color="auto"/>
              <w:right w:val="single" w:sz="4" w:space="0" w:color="auto"/>
            </w:tcBorders>
            <w:shd w:val="clear" w:color="auto" w:fill="FFFF00"/>
          </w:tcPr>
          <w:p w14:paraId="68FC2A78" w14:textId="77777777" w:rsidR="007839E9" w:rsidRDefault="00066F69" w:rsidP="00645920">
            <w:pPr>
              <w:rPr>
                <w:rFonts w:asciiTheme="minorHAnsi" w:hAnsiTheme="minorHAnsi" w:cstheme="minorHAnsi"/>
                <w:i/>
                <w:sz w:val="22"/>
                <w:szCs w:val="22"/>
              </w:rPr>
            </w:pPr>
            <w:r w:rsidRPr="00384399">
              <w:rPr>
                <w:rFonts w:asciiTheme="minorHAnsi" w:hAnsiTheme="minorHAnsi" w:cstheme="minorHAnsi"/>
                <w:i/>
                <w:sz w:val="22"/>
                <w:szCs w:val="22"/>
              </w:rPr>
              <w:t>Die Schülerinnen und Schüler können</w:t>
            </w:r>
          </w:p>
          <w:p w14:paraId="1B9B26F7" w14:textId="10AD7207" w:rsidR="00645920" w:rsidRPr="00645920" w:rsidRDefault="00066F69" w:rsidP="00645920">
            <w:pPr>
              <w:rPr>
                <w:rFonts w:asciiTheme="minorHAnsi" w:hAnsiTheme="minorHAnsi" w:cstheme="minorHAnsi"/>
                <w:sz w:val="22"/>
                <w:szCs w:val="22"/>
              </w:rPr>
            </w:pPr>
            <w:r w:rsidRPr="00384399">
              <w:rPr>
                <w:rFonts w:asciiTheme="minorHAnsi" w:hAnsiTheme="minorHAnsi" w:cstheme="minorHAnsi"/>
                <w:i/>
                <w:sz w:val="22"/>
                <w:szCs w:val="22"/>
              </w:rPr>
              <w:br/>
            </w:r>
            <w:r w:rsidRPr="00384399">
              <w:rPr>
                <w:rFonts w:asciiTheme="minorHAnsi" w:hAnsiTheme="minorHAnsi" w:cstheme="minorHAnsi"/>
                <w:b/>
                <w:sz w:val="22"/>
                <w:szCs w:val="22"/>
              </w:rPr>
              <w:t>3.3.1 (3)</w:t>
            </w:r>
            <w:r w:rsidRPr="00384399">
              <w:rPr>
                <w:rFonts w:asciiTheme="minorHAnsi" w:hAnsiTheme="minorHAnsi" w:cstheme="minorHAnsi"/>
                <w:sz w:val="22"/>
                <w:szCs w:val="22"/>
              </w:rPr>
              <w:t xml:space="preserve"> </w:t>
            </w:r>
            <w:r w:rsidR="00645920" w:rsidRPr="00645920">
              <w:rPr>
                <w:rFonts w:asciiTheme="minorHAnsi" w:hAnsiTheme="minorHAnsi" w:cstheme="minorHAnsi"/>
                <w:sz w:val="22"/>
                <w:szCs w:val="22"/>
              </w:rPr>
              <w:t>am Beispiel von Petrus zeigen, welche Bedeutung Glaube, Freiheit und Vergebung für den Menschen haben können (z. B. Lk 22,31-34; Lk 22,54-62; Apg 4,1-22)</w:t>
            </w:r>
          </w:p>
          <w:p w14:paraId="23000340" w14:textId="2F099046" w:rsidR="00645920" w:rsidRPr="00645920" w:rsidRDefault="00645920" w:rsidP="00645920">
            <w:pPr>
              <w:rPr>
                <w:rFonts w:asciiTheme="minorHAnsi" w:hAnsiTheme="minorHAnsi" w:cstheme="minorHAnsi"/>
                <w:sz w:val="22"/>
                <w:szCs w:val="22"/>
              </w:rPr>
            </w:pPr>
            <w:r w:rsidRPr="00645920">
              <w:rPr>
                <w:rFonts w:asciiTheme="minorHAnsi" w:hAnsiTheme="minorHAnsi" w:cstheme="minorHAnsi"/>
                <w:b/>
                <w:bCs/>
                <w:sz w:val="22"/>
                <w:szCs w:val="22"/>
              </w:rPr>
              <w:t>M</w:t>
            </w:r>
            <w:r>
              <w:rPr>
                <w:rFonts w:asciiTheme="minorHAnsi" w:hAnsiTheme="minorHAnsi" w:cstheme="minorHAnsi"/>
                <w:sz w:val="22"/>
                <w:szCs w:val="22"/>
              </w:rPr>
              <w:t xml:space="preserve"> </w:t>
            </w:r>
            <w:r w:rsidRPr="00645920">
              <w:rPr>
                <w:rFonts w:asciiTheme="minorHAnsi" w:hAnsiTheme="minorHAnsi" w:cstheme="minorHAnsi"/>
                <w:sz w:val="22"/>
                <w:szCs w:val="22"/>
              </w:rPr>
              <w:t xml:space="preserve">am Beispiel von Petrus </w:t>
            </w:r>
            <w:r>
              <w:rPr>
                <w:rFonts w:asciiTheme="minorHAnsi" w:hAnsiTheme="minorHAnsi" w:cstheme="minorHAnsi"/>
                <w:sz w:val="22"/>
                <w:szCs w:val="22"/>
              </w:rPr>
              <w:t>darstell</w:t>
            </w:r>
            <w:r w:rsidRPr="00645920">
              <w:rPr>
                <w:rFonts w:asciiTheme="minorHAnsi" w:hAnsiTheme="minorHAnsi" w:cstheme="minorHAnsi"/>
                <w:sz w:val="22"/>
                <w:szCs w:val="22"/>
              </w:rPr>
              <w:t>en, welche Bedeutung Glaube, Freiheit und Vergebung für den Menschen haben können (z. B. Lk 22,31-34; Lk 22,54-62; Apg 4,1-22; Apg 9; Gal 5,13-26)</w:t>
            </w:r>
          </w:p>
          <w:p w14:paraId="463BACBA" w14:textId="53823F73" w:rsidR="00066F69" w:rsidRPr="00384399" w:rsidRDefault="00645920" w:rsidP="00AE1F99">
            <w:pPr>
              <w:rPr>
                <w:rFonts w:asciiTheme="minorHAnsi" w:hAnsiTheme="minorHAnsi" w:cstheme="minorHAnsi"/>
                <w:sz w:val="22"/>
                <w:szCs w:val="22"/>
              </w:rPr>
            </w:pPr>
            <w:r w:rsidRPr="00645920">
              <w:rPr>
                <w:rFonts w:asciiTheme="minorHAnsi" w:hAnsiTheme="minorHAnsi" w:cstheme="minorHAnsi"/>
                <w:b/>
                <w:bCs/>
                <w:sz w:val="22"/>
                <w:szCs w:val="22"/>
              </w:rPr>
              <w:t>E</w:t>
            </w:r>
            <w:r>
              <w:rPr>
                <w:rFonts w:asciiTheme="minorHAnsi" w:hAnsiTheme="minorHAnsi" w:cstheme="minorHAnsi"/>
                <w:sz w:val="22"/>
                <w:szCs w:val="22"/>
              </w:rPr>
              <w:t xml:space="preserve"> </w:t>
            </w:r>
            <w:r w:rsidR="00066F69" w:rsidRPr="00384399">
              <w:rPr>
                <w:rFonts w:asciiTheme="minorHAnsi" w:hAnsiTheme="minorHAnsi" w:cstheme="minorHAnsi"/>
                <w:sz w:val="22"/>
                <w:szCs w:val="22"/>
              </w:rPr>
              <w:t xml:space="preserve">am Beispiel von Petrus oder Paulus </w:t>
            </w:r>
            <w:r w:rsidR="00066F69" w:rsidRPr="00645920">
              <w:rPr>
                <w:rFonts w:asciiTheme="minorHAnsi" w:hAnsiTheme="minorHAnsi" w:cstheme="minorHAnsi"/>
                <w:bCs/>
                <w:sz w:val="22"/>
                <w:szCs w:val="22"/>
              </w:rPr>
              <w:t>darstellen,</w:t>
            </w:r>
            <w:r w:rsidR="00066F69" w:rsidRPr="00384399">
              <w:rPr>
                <w:rFonts w:asciiTheme="minorHAnsi" w:hAnsiTheme="minorHAnsi" w:cstheme="minorHAnsi"/>
                <w:sz w:val="22"/>
                <w:szCs w:val="22"/>
              </w:rPr>
              <w:t xml:space="preserve"> welche Bedeutung Glaube, Freiheit und Vergebung für den Menschen haben können (z.B. Lk 22,31-34; Lk 22,54-62; Apg 4,1-22; Apg 9; Gal 5,13-26)</w:t>
            </w:r>
          </w:p>
          <w:p w14:paraId="65B5EF16" w14:textId="77777777" w:rsidR="00645920" w:rsidRDefault="00645920" w:rsidP="00AE1F99">
            <w:pPr>
              <w:rPr>
                <w:rFonts w:asciiTheme="minorHAnsi" w:hAnsiTheme="minorHAnsi" w:cstheme="minorHAnsi"/>
                <w:b/>
                <w:sz w:val="22"/>
                <w:szCs w:val="22"/>
              </w:rPr>
            </w:pPr>
          </w:p>
          <w:p w14:paraId="7A5E32B5" w14:textId="683C2074"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 xml:space="preserve">3.3.6 (1) </w:t>
            </w:r>
            <w:r w:rsidRPr="00384399">
              <w:rPr>
                <w:rFonts w:asciiTheme="minorHAnsi" w:hAnsiTheme="minorHAnsi" w:cstheme="minorHAnsi"/>
                <w:sz w:val="22"/>
                <w:szCs w:val="22"/>
              </w:rPr>
              <w:t xml:space="preserve">an einem Beispiel </w:t>
            </w:r>
            <w:r w:rsidR="00645920" w:rsidRPr="00384399">
              <w:rPr>
                <w:rFonts w:asciiTheme="minorHAnsi" w:hAnsiTheme="minorHAnsi" w:cstheme="minorHAnsi"/>
                <w:b/>
                <w:sz w:val="22"/>
                <w:szCs w:val="22"/>
              </w:rPr>
              <w:t>G</w:t>
            </w:r>
            <w:r w:rsidR="00645920">
              <w:rPr>
                <w:rFonts w:asciiTheme="minorHAnsi" w:hAnsiTheme="minorHAnsi" w:cstheme="minorHAnsi"/>
                <w:b/>
                <w:sz w:val="22"/>
                <w:szCs w:val="22"/>
              </w:rPr>
              <w:t xml:space="preserve"> </w:t>
            </w:r>
            <w:r w:rsidR="00645920" w:rsidRPr="00645920">
              <w:rPr>
                <w:rFonts w:asciiTheme="minorHAnsi" w:hAnsiTheme="minorHAnsi" w:cstheme="minorHAnsi"/>
                <w:bCs/>
                <w:sz w:val="22"/>
                <w:szCs w:val="22"/>
              </w:rPr>
              <w:t>/</w:t>
            </w:r>
            <w:r w:rsidR="00645920">
              <w:rPr>
                <w:rFonts w:asciiTheme="minorHAnsi" w:hAnsiTheme="minorHAnsi" w:cstheme="minorHAnsi"/>
                <w:b/>
                <w:sz w:val="22"/>
                <w:szCs w:val="22"/>
              </w:rPr>
              <w:t xml:space="preserve"> </w:t>
            </w:r>
            <w:r w:rsidR="00645920" w:rsidRPr="00384399">
              <w:rPr>
                <w:rFonts w:asciiTheme="minorHAnsi" w:hAnsiTheme="minorHAnsi" w:cstheme="minorHAnsi"/>
                <w:b/>
                <w:sz w:val="22"/>
                <w:szCs w:val="22"/>
              </w:rPr>
              <w:t>M</w:t>
            </w:r>
            <w:r w:rsidR="00645920" w:rsidRPr="00384399">
              <w:rPr>
                <w:rFonts w:asciiTheme="minorHAnsi" w:hAnsiTheme="minorHAnsi" w:cstheme="minorHAnsi"/>
                <w:sz w:val="22"/>
                <w:szCs w:val="22"/>
              </w:rPr>
              <w:t xml:space="preserve"> </w:t>
            </w:r>
            <w:r w:rsidRPr="00645920">
              <w:rPr>
                <w:rFonts w:asciiTheme="minorHAnsi" w:hAnsiTheme="minorHAnsi" w:cstheme="minorHAnsi"/>
                <w:bCs/>
                <w:sz w:val="22"/>
                <w:szCs w:val="22"/>
              </w:rPr>
              <w:t xml:space="preserve">zeigen </w:t>
            </w:r>
            <w:r w:rsidR="00645920">
              <w:rPr>
                <w:rFonts w:asciiTheme="minorHAnsi" w:hAnsiTheme="minorHAnsi" w:cstheme="minorHAnsi"/>
                <w:bCs/>
                <w:sz w:val="22"/>
                <w:szCs w:val="22"/>
              </w:rPr>
              <w:t xml:space="preserve">/ </w:t>
            </w:r>
            <w:r w:rsidRPr="00384399">
              <w:rPr>
                <w:rFonts w:asciiTheme="minorHAnsi" w:hAnsiTheme="minorHAnsi" w:cstheme="minorHAnsi"/>
                <w:b/>
                <w:sz w:val="22"/>
                <w:szCs w:val="22"/>
              </w:rPr>
              <w:t xml:space="preserve">E </w:t>
            </w:r>
            <w:r w:rsidRPr="00645920">
              <w:rPr>
                <w:rFonts w:asciiTheme="minorHAnsi" w:hAnsiTheme="minorHAnsi" w:cstheme="minorHAnsi"/>
                <w:bCs/>
                <w:sz w:val="22"/>
                <w:szCs w:val="22"/>
              </w:rPr>
              <w:t>erläutern,</w:t>
            </w:r>
            <w:r w:rsidRPr="00384399">
              <w:rPr>
                <w:rFonts w:asciiTheme="minorHAnsi" w:hAnsiTheme="minorHAnsi" w:cstheme="minorHAnsi"/>
                <w:sz w:val="22"/>
                <w:szCs w:val="22"/>
              </w:rPr>
              <w:t xml:space="preserve"> dass die Kirche im Laufe der Geschichte unterschiedliche Lebens- und Ausdrucksformen entwickelt hat (z.B. Reformströmungen und Ordensgründungen; Kirchenbau und Musik)</w:t>
            </w:r>
          </w:p>
          <w:p w14:paraId="487B27F9" w14:textId="77777777" w:rsidR="00645920" w:rsidRDefault="00645920" w:rsidP="00AE1F99">
            <w:pPr>
              <w:rPr>
                <w:rFonts w:asciiTheme="minorHAnsi" w:hAnsiTheme="minorHAnsi" w:cstheme="minorHAnsi"/>
                <w:b/>
                <w:sz w:val="22"/>
                <w:szCs w:val="22"/>
              </w:rPr>
            </w:pPr>
          </w:p>
          <w:p w14:paraId="0ACC537A" w14:textId="24D3B10E"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3.3.6 (2)</w:t>
            </w:r>
            <w:r w:rsidRPr="00645920">
              <w:rPr>
                <w:rFonts w:asciiTheme="minorHAnsi" w:hAnsiTheme="minorHAnsi" w:cstheme="minorHAnsi"/>
                <w:b/>
                <w:bCs/>
                <w:sz w:val="22"/>
                <w:szCs w:val="22"/>
              </w:rPr>
              <w:t xml:space="preserve"> </w:t>
            </w:r>
            <w:r w:rsidR="00645920" w:rsidRPr="00645920">
              <w:rPr>
                <w:rFonts w:asciiTheme="minorHAnsi" w:hAnsiTheme="minorHAnsi" w:cstheme="minorHAnsi"/>
                <w:b/>
                <w:bCs/>
                <w:sz w:val="22"/>
                <w:szCs w:val="22"/>
              </w:rPr>
              <w:t>G</w:t>
            </w:r>
            <w:r w:rsidR="00645920">
              <w:rPr>
                <w:rFonts w:asciiTheme="minorHAnsi" w:hAnsiTheme="minorHAnsi" w:cstheme="minorHAnsi"/>
                <w:sz w:val="22"/>
                <w:szCs w:val="22"/>
              </w:rPr>
              <w:t xml:space="preserve"> / </w:t>
            </w:r>
            <w:r w:rsidR="00645920" w:rsidRPr="00645920">
              <w:rPr>
                <w:rFonts w:asciiTheme="minorHAnsi" w:hAnsiTheme="minorHAnsi" w:cstheme="minorHAnsi"/>
                <w:b/>
                <w:bCs/>
                <w:sz w:val="22"/>
                <w:szCs w:val="22"/>
              </w:rPr>
              <w:t>M</w:t>
            </w:r>
            <w:r w:rsidR="00645920">
              <w:rPr>
                <w:rFonts w:asciiTheme="minorHAnsi" w:hAnsiTheme="minorHAnsi" w:cstheme="minorHAnsi"/>
                <w:sz w:val="22"/>
                <w:szCs w:val="22"/>
              </w:rPr>
              <w:t xml:space="preserve"> / </w:t>
            </w:r>
            <w:r w:rsidR="00645920" w:rsidRPr="00645920">
              <w:rPr>
                <w:rFonts w:asciiTheme="minorHAnsi" w:hAnsiTheme="minorHAnsi" w:cstheme="minorHAnsi"/>
                <w:b/>
                <w:bCs/>
                <w:sz w:val="22"/>
                <w:szCs w:val="22"/>
              </w:rPr>
              <w:t>E</w:t>
            </w:r>
            <w:r w:rsidR="00645920">
              <w:rPr>
                <w:rFonts w:asciiTheme="minorHAnsi" w:hAnsiTheme="minorHAnsi" w:cstheme="minorHAnsi"/>
                <w:sz w:val="22"/>
                <w:szCs w:val="22"/>
              </w:rPr>
              <w:t xml:space="preserve"> </w:t>
            </w:r>
            <w:r w:rsidRPr="00384399">
              <w:rPr>
                <w:rFonts w:asciiTheme="minorHAnsi" w:hAnsiTheme="minorHAnsi" w:cstheme="minorHAnsi"/>
                <w:sz w:val="22"/>
                <w:szCs w:val="22"/>
              </w:rPr>
              <w:t xml:space="preserve">ausgehend vom Unrecht der Shoah die Rolle der Katholischen Kirche in der Zeit </w:t>
            </w:r>
            <w:r w:rsidRPr="00645920">
              <w:rPr>
                <w:rFonts w:asciiTheme="minorHAnsi" w:hAnsiTheme="minorHAnsi" w:cstheme="minorHAnsi"/>
                <w:sz w:val="22"/>
                <w:szCs w:val="22"/>
              </w:rPr>
              <w:t>des Nationalsozialismus herausarbeiten</w:t>
            </w:r>
          </w:p>
          <w:p w14:paraId="5BAB1D66" w14:textId="77777777" w:rsidR="00066F69" w:rsidRPr="00384399" w:rsidRDefault="00066F69" w:rsidP="00AE1F99">
            <w:pPr>
              <w:rPr>
                <w:rFonts w:asciiTheme="minorHAnsi" w:hAnsiTheme="minorHAnsi" w:cstheme="minorHAnsi"/>
                <w:b/>
                <w:sz w:val="22"/>
                <w:szCs w:val="22"/>
              </w:rPr>
            </w:pPr>
          </w:p>
        </w:tc>
        <w:tc>
          <w:tcPr>
            <w:tcW w:w="3685" w:type="dxa"/>
            <w:tcBorders>
              <w:top w:val="single" w:sz="4" w:space="0" w:color="auto"/>
              <w:left w:val="single" w:sz="4" w:space="0" w:color="auto"/>
              <w:bottom w:val="dashSmallGap" w:sz="4" w:space="0" w:color="auto"/>
              <w:right w:val="single" w:sz="4" w:space="0" w:color="auto"/>
            </w:tcBorders>
            <w:hideMark/>
          </w:tcPr>
          <w:p w14:paraId="4E93C718" w14:textId="77777777" w:rsidR="00066F69" w:rsidRPr="00384399" w:rsidRDefault="00066F69" w:rsidP="00AE1F99">
            <w:pPr>
              <w:rPr>
                <w:rFonts w:asciiTheme="minorHAnsi" w:hAnsiTheme="minorHAnsi" w:cstheme="minorHAnsi"/>
                <w:bCs/>
                <w:sz w:val="22"/>
                <w:szCs w:val="22"/>
              </w:rPr>
            </w:pPr>
            <w:r w:rsidRPr="00384399">
              <w:rPr>
                <w:rFonts w:asciiTheme="minorHAnsi" w:hAnsiTheme="minorHAnsi" w:cstheme="minorHAnsi"/>
                <w:bCs/>
                <w:sz w:val="22"/>
                <w:szCs w:val="22"/>
              </w:rPr>
              <w:t>Vertiefung zu UE 2 in den Klassen 7-9</w:t>
            </w:r>
          </w:p>
          <w:p w14:paraId="1649B2EC" w14:textId="77777777" w:rsidR="00066F69" w:rsidRPr="00384399" w:rsidRDefault="00066F69" w:rsidP="00AE1F99">
            <w:pPr>
              <w:rPr>
                <w:rFonts w:asciiTheme="minorHAnsi" w:hAnsiTheme="minorHAnsi" w:cstheme="minorHAnsi"/>
                <w:bCs/>
                <w:sz w:val="22"/>
                <w:szCs w:val="22"/>
              </w:rPr>
            </w:pPr>
            <w:r w:rsidRPr="00384399">
              <w:rPr>
                <w:rFonts w:asciiTheme="minorHAnsi" w:hAnsiTheme="minorHAnsi" w:cstheme="minorHAnsi"/>
                <w:bCs/>
                <w:sz w:val="22"/>
                <w:szCs w:val="22"/>
              </w:rPr>
              <w:t>Inhaltlicher Schwerpunkt in Kl. 10: Die Rolle der katholischen Kirche im Nationalsozialismus</w:t>
            </w:r>
          </w:p>
          <w:p w14:paraId="2461BAFD" w14:textId="31AFC136" w:rsidR="00066F69" w:rsidRPr="00384399" w:rsidRDefault="00066F69" w:rsidP="00AE1F99">
            <w:pPr>
              <w:rPr>
                <w:rFonts w:asciiTheme="minorHAnsi" w:hAnsiTheme="minorHAnsi" w:cstheme="minorHAnsi"/>
                <w:b/>
                <w:bCs/>
                <w:sz w:val="22"/>
                <w:szCs w:val="22"/>
              </w:rPr>
            </w:pPr>
          </w:p>
          <w:p w14:paraId="244E59C1" w14:textId="77777777" w:rsidR="00066F69" w:rsidRPr="00384399" w:rsidRDefault="00066F69" w:rsidP="00AE1F99">
            <w:pPr>
              <w:rPr>
                <w:rFonts w:asciiTheme="minorHAnsi" w:hAnsiTheme="minorHAnsi" w:cstheme="minorHAnsi"/>
                <w:b/>
                <w:bCs/>
                <w:sz w:val="22"/>
                <w:szCs w:val="22"/>
              </w:rPr>
            </w:pPr>
            <w:r w:rsidRPr="00384399">
              <w:rPr>
                <w:rFonts w:asciiTheme="minorHAnsi" w:hAnsiTheme="minorHAnsi" w:cstheme="minorHAnsi"/>
                <w:b/>
                <w:bCs/>
                <w:sz w:val="22"/>
                <w:szCs w:val="22"/>
              </w:rPr>
              <w:t>Umsetzungsschritte:</w:t>
            </w:r>
          </w:p>
          <w:p w14:paraId="6CD60525" w14:textId="77777777" w:rsidR="00066F69" w:rsidRPr="00384399" w:rsidRDefault="00066F69" w:rsidP="00066F69">
            <w:pPr>
              <w:pStyle w:val="Listenabsatz"/>
              <w:numPr>
                <w:ilvl w:val="0"/>
                <w:numId w:val="2"/>
              </w:numPr>
              <w:rPr>
                <w:rFonts w:asciiTheme="minorHAnsi" w:hAnsiTheme="minorHAnsi" w:cstheme="minorHAnsi"/>
                <w:bCs/>
                <w:sz w:val="22"/>
                <w:szCs w:val="22"/>
              </w:rPr>
            </w:pPr>
            <w:r w:rsidRPr="00384399">
              <w:rPr>
                <w:rFonts w:asciiTheme="minorHAnsi" w:hAnsiTheme="minorHAnsi" w:cstheme="minorHAnsi"/>
                <w:bCs/>
                <w:sz w:val="22"/>
                <w:szCs w:val="22"/>
              </w:rPr>
              <w:t xml:space="preserve">Gottes Liebe befreit und bewirkt das Gute in uns </w:t>
            </w:r>
          </w:p>
          <w:p w14:paraId="699059F2" w14:textId="77777777" w:rsidR="00066F69" w:rsidRPr="00384399" w:rsidRDefault="00066F69" w:rsidP="00066F69">
            <w:pPr>
              <w:pStyle w:val="Listenabsatz"/>
              <w:numPr>
                <w:ilvl w:val="0"/>
                <w:numId w:val="2"/>
              </w:numPr>
              <w:rPr>
                <w:rFonts w:asciiTheme="minorHAnsi" w:hAnsiTheme="minorHAnsi" w:cstheme="minorHAnsi"/>
                <w:bCs/>
                <w:sz w:val="22"/>
                <w:szCs w:val="22"/>
              </w:rPr>
            </w:pPr>
            <w:r w:rsidRPr="00384399">
              <w:rPr>
                <w:rFonts w:asciiTheme="minorHAnsi" w:hAnsiTheme="minorHAnsi" w:cstheme="minorHAnsi"/>
                <w:bCs/>
                <w:sz w:val="22"/>
                <w:szCs w:val="22"/>
              </w:rPr>
              <w:t>Petrus und Paulus: Leben aus der Kraft der Liebe Gottes. „Der Herr ist der Geist; wo aber der Geist des Herrn ist, da ist Freiheit.“ (2. Kor 3,17)</w:t>
            </w:r>
          </w:p>
          <w:p w14:paraId="61D77C58" w14:textId="77777777" w:rsidR="00066F69" w:rsidRPr="00384399" w:rsidRDefault="00066F69" w:rsidP="00066F69">
            <w:pPr>
              <w:pStyle w:val="Listenabsatz"/>
              <w:numPr>
                <w:ilvl w:val="0"/>
                <w:numId w:val="2"/>
              </w:numPr>
              <w:rPr>
                <w:rFonts w:asciiTheme="minorHAnsi" w:hAnsiTheme="minorHAnsi" w:cstheme="minorHAnsi"/>
                <w:bCs/>
                <w:sz w:val="22"/>
                <w:szCs w:val="22"/>
              </w:rPr>
            </w:pPr>
            <w:r w:rsidRPr="00384399">
              <w:rPr>
                <w:rFonts w:asciiTheme="minorHAnsi" w:hAnsiTheme="minorHAnsi" w:cstheme="minorHAnsi"/>
                <w:bCs/>
                <w:sz w:val="22"/>
                <w:szCs w:val="22"/>
              </w:rPr>
              <w:t>Standhaftigkeit auch in Bedrängnis - zwischen Gesetz und Glaube</w:t>
            </w:r>
          </w:p>
          <w:p w14:paraId="22CA173C" w14:textId="77777777" w:rsidR="00066F69" w:rsidRPr="00384399" w:rsidRDefault="00066F69" w:rsidP="00066F69">
            <w:pPr>
              <w:pStyle w:val="Listenabsatz"/>
              <w:numPr>
                <w:ilvl w:val="0"/>
                <w:numId w:val="2"/>
              </w:numPr>
              <w:rPr>
                <w:rFonts w:asciiTheme="minorHAnsi" w:hAnsiTheme="minorHAnsi" w:cstheme="minorHAnsi"/>
                <w:bCs/>
                <w:sz w:val="22"/>
                <w:szCs w:val="22"/>
              </w:rPr>
            </w:pPr>
            <w:r w:rsidRPr="00384399">
              <w:rPr>
                <w:rFonts w:asciiTheme="minorHAnsi" w:hAnsiTheme="minorHAnsi" w:cstheme="minorHAnsi"/>
                <w:bCs/>
                <w:sz w:val="22"/>
                <w:szCs w:val="22"/>
              </w:rPr>
              <w:t>Das Versagen der Kirchen angesichts des Unrechts der Shoah</w:t>
            </w:r>
          </w:p>
          <w:p w14:paraId="3DEA156A" w14:textId="77777777" w:rsidR="00066F69" w:rsidRPr="00384399" w:rsidRDefault="00066F69" w:rsidP="00066F69">
            <w:pPr>
              <w:pStyle w:val="Listenabsatz"/>
              <w:numPr>
                <w:ilvl w:val="0"/>
                <w:numId w:val="2"/>
              </w:numPr>
              <w:rPr>
                <w:rFonts w:asciiTheme="minorHAnsi" w:hAnsiTheme="minorHAnsi" w:cstheme="minorHAnsi"/>
                <w:bCs/>
                <w:sz w:val="22"/>
                <w:szCs w:val="22"/>
              </w:rPr>
            </w:pPr>
            <w:r w:rsidRPr="00384399">
              <w:rPr>
                <w:rFonts w:asciiTheme="minorHAnsi" w:hAnsiTheme="minorHAnsi" w:cstheme="minorHAnsi"/>
                <w:bCs/>
                <w:sz w:val="22"/>
                <w:szCs w:val="22"/>
              </w:rPr>
              <w:t>Verhältnis von Staat und Kirche, Reichskonkordat 1933, katholischer Widerstand (Bischof Sproll; Bischof von Galen ...)</w:t>
            </w:r>
          </w:p>
          <w:p w14:paraId="58445B53" w14:textId="77777777" w:rsidR="00066F69" w:rsidRPr="00384399" w:rsidRDefault="00066F69" w:rsidP="00066F69">
            <w:pPr>
              <w:pStyle w:val="Listenabsatz"/>
              <w:numPr>
                <w:ilvl w:val="0"/>
                <w:numId w:val="2"/>
              </w:numPr>
              <w:rPr>
                <w:rFonts w:asciiTheme="minorHAnsi" w:hAnsiTheme="minorHAnsi" w:cstheme="minorHAnsi"/>
                <w:bCs/>
                <w:sz w:val="22"/>
                <w:szCs w:val="22"/>
              </w:rPr>
            </w:pPr>
            <w:r w:rsidRPr="00384399">
              <w:rPr>
                <w:rFonts w:asciiTheme="minorHAnsi" w:hAnsiTheme="minorHAnsi" w:cstheme="minorHAnsi"/>
                <w:bCs/>
                <w:sz w:val="22"/>
                <w:szCs w:val="22"/>
              </w:rPr>
              <w:t>Die Erneuerung der Kirchen nach 1945</w:t>
            </w:r>
          </w:p>
          <w:p w14:paraId="5170547F"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 xml:space="preserve">Wo Kirche heute Gesicht zeigt/zeigen muss </w:t>
            </w:r>
          </w:p>
          <w:p w14:paraId="5D6661B4"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bCs/>
                <w:sz w:val="22"/>
                <w:szCs w:val="22"/>
              </w:rPr>
              <w:t xml:space="preserve">Nostra </w:t>
            </w:r>
            <w:proofErr w:type="spellStart"/>
            <w:r w:rsidRPr="00384399">
              <w:rPr>
                <w:rFonts w:asciiTheme="minorHAnsi" w:hAnsiTheme="minorHAnsi" w:cstheme="minorHAnsi"/>
                <w:bCs/>
                <w:sz w:val="22"/>
                <w:szCs w:val="22"/>
              </w:rPr>
              <w:t>Aetate</w:t>
            </w:r>
            <w:proofErr w:type="spellEnd"/>
            <w:r w:rsidRPr="00384399">
              <w:rPr>
                <w:rFonts w:asciiTheme="minorHAnsi" w:hAnsiTheme="minorHAnsi" w:cstheme="minorHAnsi"/>
                <w:bCs/>
                <w:sz w:val="22"/>
                <w:szCs w:val="22"/>
              </w:rPr>
              <w:t>, Jüdisch-christlicher Dialog heute</w:t>
            </w:r>
          </w:p>
          <w:p w14:paraId="3BBF20DD" w14:textId="624C767A" w:rsidR="00066F69" w:rsidRPr="00384399" w:rsidRDefault="00066F69" w:rsidP="00AE1F99">
            <w:pPr>
              <w:rPr>
                <w:rFonts w:asciiTheme="minorHAnsi" w:hAnsiTheme="minorHAnsi" w:cstheme="minorHAnsi"/>
                <w:b/>
                <w:i/>
                <w:sz w:val="22"/>
                <w:szCs w:val="22"/>
              </w:rPr>
            </w:pPr>
          </w:p>
        </w:tc>
        <w:tc>
          <w:tcPr>
            <w:tcW w:w="2980" w:type="dxa"/>
            <w:tcBorders>
              <w:top w:val="single" w:sz="4" w:space="0" w:color="auto"/>
              <w:left w:val="single" w:sz="4" w:space="0" w:color="auto"/>
              <w:bottom w:val="dashSmallGap" w:sz="4" w:space="0" w:color="auto"/>
              <w:right w:val="single" w:sz="4" w:space="0" w:color="auto"/>
            </w:tcBorders>
            <w:shd w:val="clear" w:color="auto" w:fill="E4D2F2"/>
          </w:tcPr>
          <w:p w14:paraId="2E5C9C66"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i/>
                <w:sz w:val="22"/>
                <w:szCs w:val="22"/>
              </w:rPr>
              <w:t>Die Schülerinnen und Schüler können</w:t>
            </w:r>
            <w:r w:rsidRPr="00384399">
              <w:rPr>
                <w:rFonts w:asciiTheme="minorHAnsi" w:hAnsiTheme="minorHAnsi" w:cstheme="minorHAnsi"/>
                <w:i/>
                <w:sz w:val="22"/>
                <w:szCs w:val="22"/>
              </w:rPr>
              <w:br/>
            </w:r>
          </w:p>
          <w:p w14:paraId="31E8ADED" w14:textId="3A16BE50" w:rsidR="00066F69" w:rsidRPr="00384399" w:rsidRDefault="00066F69" w:rsidP="00AE1F99">
            <w:pPr>
              <w:rPr>
                <w:rFonts w:asciiTheme="minorHAnsi" w:hAnsiTheme="minorHAnsi" w:cstheme="minorHAnsi"/>
                <w:bCs/>
                <w:sz w:val="22"/>
                <w:szCs w:val="22"/>
              </w:rPr>
            </w:pPr>
            <w:r w:rsidRPr="00384399">
              <w:rPr>
                <w:rFonts w:asciiTheme="minorHAnsi" w:hAnsiTheme="minorHAnsi" w:cstheme="minorHAnsi"/>
                <w:b/>
                <w:bCs/>
                <w:sz w:val="22"/>
                <w:szCs w:val="22"/>
              </w:rPr>
              <w:t>3.3.6 (1)</w:t>
            </w:r>
            <w:r w:rsidRPr="00384399">
              <w:rPr>
                <w:rFonts w:asciiTheme="minorHAnsi" w:hAnsiTheme="minorHAnsi" w:cstheme="minorHAnsi"/>
                <w:bCs/>
                <w:sz w:val="22"/>
                <w:szCs w:val="22"/>
              </w:rPr>
              <w:t xml:space="preserve"> an einem Beispiel die Haltung von Christen gegenüber dem Staat in autoritären Regimen </w:t>
            </w:r>
            <w:r w:rsidR="003471DE" w:rsidRPr="003471DE">
              <w:rPr>
                <w:rFonts w:asciiTheme="minorHAnsi" w:hAnsiTheme="minorHAnsi" w:cstheme="minorHAnsi"/>
                <w:b/>
                <w:sz w:val="22"/>
                <w:szCs w:val="22"/>
              </w:rPr>
              <w:t>G</w:t>
            </w:r>
            <w:r w:rsidR="003471DE">
              <w:rPr>
                <w:rFonts w:asciiTheme="minorHAnsi" w:hAnsiTheme="minorHAnsi" w:cstheme="minorHAnsi"/>
                <w:bCs/>
                <w:sz w:val="22"/>
                <w:szCs w:val="22"/>
              </w:rPr>
              <w:t xml:space="preserve"> </w:t>
            </w:r>
            <w:r w:rsidRPr="003471DE">
              <w:rPr>
                <w:rFonts w:asciiTheme="minorHAnsi" w:hAnsiTheme="minorHAnsi" w:cstheme="minorHAnsi"/>
                <w:sz w:val="22"/>
                <w:szCs w:val="22"/>
              </w:rPr>
              <w:t xml:space="preserve">beschreiben </w:t>
            </w:r>
            <w:r w:rsidR="003471DE" w:rsidRPr="003471DE">
              <w:rPr>
                <w:rFonts w:asciiTheme="minorHAnsi" w:hAnsiTheme="minorHAnsi" w:cstheme="minorHAnsi"/>
                <w:sz w:val="22"/>
                <w:szCs w:val="22"/>
              </w:rPr>
              <w:t>/</w:t>
            </w:r>
            <w:r w:rsidR="003471DE">
              <w:rPr>
                <w:rFonts w:asciiTheme="minorHAnsi" w:hAnsiTheme="minorHAnsi" w:cstheme="minorHAnsi"/>
                <w:b/>
                <w:bCs/>
                <w:sz w:val="22"/>
                <w:szCs w:val="22"/>
              </w:rPr>
              <w:t xml:space="preserve"> </w:t>
            </w:r>
            <w:r w:rsidRPr="00384399">
              <w:rPr>
                <w:rFonts w:asciiTheme="minorHAnsi" w:hAnsiTheme="minorHAnsi" w:cstheme="minorHAnsi"/>
                <w:b/>
                <w:bCs/>
                <w:sz w:val="22"/>
                <w:szCs w:val="22"/>
              </w:rPr>
              <w:t>M d</w:t>
            </w:r>
            <w:r w:rsidRPr="003471DE">
              <w:rPr>
                <w:rFonts w:asciiTheme="minorHAnsi" w:hAnsiTheme="minorHAnsi" w:cstheme="minorHAnsi"/>
                <w:sz w:val="22"/>
                <w:szCs w:val="22"/>
              </w:rPr>
              <w:t>arstellen</w:t>
            </w:r>
            <w:r w:rsidR="003471DE">
              <w:rPr>
                <w:rFonts w:asciiTheme="minorHAnsi" w:hAnsiTheme="minorHAnsi" w:cstheme="minorHAnsi"/>
                <w:b/>
                <w:bCs/>
                <w:sz w:val="22"/>
                <w:szCs w:val="22"/>
              </w:rPr>
              <w:t xml:space="preserve"> /</w:t>
            </w:r>
            <w:r w:rsidRPr="00384399">
              <w:rPr>
                <w:rFonts w:asciiTheme="minorHAnsi" w:hAnsiTheme="minorHAnsi" w:cstheme="minorHAnsi"/>
                <w:b/>
                <w:bCs/>
                <w:sz w:val="22"/>
                <w:szCs w:val="22"/>
              </w:rPr>
              <w:t xml:space="preserve"> E </w:t>
            </w:r>
            <w:r w:rsidRPr="003471DE">
              <w:rPr>
                <w:rFonts w:asciiTheme="minorHAnsi" w:hAnsiTheme="minorHAnsi" w:cstheme="minorHAnsi"/>
                <w:sz w:val="22"/>
                <w:szCs w:val="22"/>
              </w:rPr>
              <w:t>untersuchen</w:t>
            </w:r>
            <w:r w:rsidRPr="00384399">
              <w:rPr>
                <w:rFonts w:asciiTheme="minorHAnsi" w:hAnsiTheme="minorHAnsi" w:cstheme="minorHAnsi"/>
                <w:bCs/>
                <w:sz w:val="22"/>
                <w:szCs w:val="22"/>
              </w:rPr>
              <w:t xml:space="preserve"> (z.B. NS-Zeit, Kirche in der DDR, Verfolgung und Unterdrückung von Christen weltweit)</w:t>
            </w:r>
          </w:p>
          <w:p w14:paraId="466531C4" w14:textId="77777777" w:rsidR="00066F69" w:rsidRPr="00384399" w:rsidRDefault="00066F69" w:rsidP="00AE1F99">
            <w:pPr>
              <w:rPr>
                <w:rFonts w:asciiTheme="minorHAnsi" w:hAnsiTheme="minorHAnsi" w:cstheme="minorHAnsi"/>
                <w:bCs/>
                <w:sz w:val="22"/>
                <w:szCs w:val="22"/>
              </w:rPr>
            </w:pPr>
          </w:p>
          <w:p w14:paraId="33330FC9" w14:textId="77777777" w:rsidR="00066F69" w:rsidRPr="00384399" w:rsidRDefault="00066F69" w:rsidP="00AE1F99">
            <w:pPr>
              <w:rPr>
                <w:rFonts w:asciiTheme="minorHAnsi" w:hAnsiTheme="minorHAnsi" w:cstheme="minorHAnsi"/>
                <w:bCs/>
                <w:sz w:val="22"/>
                <w:szCs w:val="22"/>
              </w:rPr>
            </w:pPr>
          </w:p>
          <w:p w14:paraId="48F154DB" w14:textId="77777777" w:rsidR="00066F69" w:rsidRPr="00384399" w:rsidRDefault="00066F69" w:rsidP="00AE1F99">
            <w:pPr>
              <w:rPr>
                <w:rFonts w:asciiTheme="minorHAnsi" w:hAnsiTheme="minorHAnsi" w:cstheme="minorHAnsi"/>
                <w:bCs/>
                <w:sz w:val="22"/>
                <w:szCs w:val="22"/>
              </w:rPr>
            </w:pPr>
          </w:p>
          <w:p w14:paraId="6D51304B" w14:textId="77777777" w:rsidR="00066F69" w:rsidRPr="00384399" w:rsidRDefault="00066F69" w:rsidP="00AE1F99">
            <w:pPr>
              <w:rPr>
                <w:rFonts w:asciiTheme="minorHAnsi" w:hAnsiTheme="minorHAnsi" w:cstheme="minorHAnsi"/>
                <w:bCs/>
                <w:sz w:val="22"/>
                <w:szCs w:val="22"/>
              </w:rPr>
            </w:pPr>
          </w:p>
          <w:p w14:paraId="5EB6AC2C" w14:textId="77777777" w:rsidR="00066F69" w:rsidRPr="00384399" w:rsidRDefault="00066F69" w:rsidP="00AE1F99">
            <w:pPr>
              <w:rPr>
                <w:rFonts w:asciiTheme="minorHAnsi" w:hAnsiTheme="minorHAnsi" w:cstheme="minorHAnsi"/>
                <w:bCs/>
                <w:sz w:val="22"/>
                <w:szCs w:val="22"/>
              </w:rPr>
            </w:pPr>
          </w:p>
          <w:p w14:paraId="20F808CD" w14:textId="77777777" w:rsidR="00066F69" w:rsidRPr="00384399" w:rsidRDefault="00066F69" w:rsidP="00AE1F99">
            <w:pPr>
              <w:rPr>
                <w:rFonts w:asciiTheme="minorHAnsi" w:hAnsiTheme="minorHAnsi" w:cstheme="minorHAnsi"/>
                <w:bCs/>
                <w:sz w:val="22"/>
                <w:szCs w:val="22"/>
              </w:rPr>
            </w:pPr>
          </w:p>
          <w:p w14:paraId="66765AC4" w14:textId="77777777" w:rsidR="00066F69" w:rsidRPr="00384399" w:rsidRDefault="00066F69" w:rsidP="00AE1F99">
            <w:pPr>
              <w:rPr>
                <w:rFonts w:asciiTheme="minorHAnsi" w:hAnsiTheme="minorHAnsi" w:cstheme="minorHAnsi"/>
                <w:bCs/>
                <w:sz w:val="22"/>
                <w:szCs w:val="22"/>
              </w:rPr>
            </w:pPr>
          </w:p>
          <w:p w14:paraId="6584F72E" w14:textId="77777777" w:rsidR="00066F69" w:rsidRPr="00384399" w:rsidRDefault="00066F69" w:rsidP="00AE1F99">
            <w:pPr>
              <w:rPr>
                <w:rFonts w:asciiTheme="minorHAnsi" w:hAnsiTheme="minorHAnsi" w:cstheme="minorHAnsi"/>
                <w:bCs/>
                <w:sz w:val="22"/>
                <w:szCs w:val="22"/>
              </w:rPr>
            </w:pPr>
          </w:p>
          <w:p w14:paraId="390B81B8" w14:textId="77777777" w:rsidR="00066F69" w:rsidRPr="00384399" w:rsidRDefault="00066F69" w:rsidP="00AE1F99">
            <w:pPr>
              <w:rPr>
                <w:rFonts w:asciiTheme="minorHAnsi" w:hAnsiTheme="minorHAnsi" w:cstheme="minorHAnsi"/>
                <w:bCs/>
                <w:sz w:val="22"/>
                <w:szCs w:val="22"/>
              </w:rPr>
            </w:pPr>
          </w:p>
          <w:p w14:paraId="097C39CD" w14:textId="77777777" w:rsidR="00066F69" w:rsidRPr="00384399" w:rsidRDefault="00066F69" w:rsidP="00AE1F99">
            <w:pPr>
              <w:rPr>
                <w:rFonts w:asciiTheme="minorHAnsi" w:hAnsiTheme="minorHAnsi" w:cstheme="minorHAnsi"/>
                <w:bCs/>
                <w:sz w:val="22"/>
                <w:szCs w:val="22"/>
              </w:rPr>
            </w:pPr>
          </w:p>
          <w:p w14:paraId="7DC22BA9" w14:textId="77777777" w:rsidR="00066F69" w:rsidRPr="00384399" w:rsidRDefault="00066F69" w:rsidP="00AE1F99">
            <w:pPr>
              <w:rPr>
                <w:rFonts w:asciiTheme="minorHAnsi" w:hAnsiTheme="minorHAnsi" w:cstheme="minorHAnsi"/>
                <w:bCs/>
                <w:sz w:val="22"/>
                <w:szCs w:val="22"/>
              </w:rPr>
            </w:pPr>
          </w:p>
          <w:p w14:paraId="1D11E975" w14:textId="77777777" w:rsidR="00066F69" w:rsidRPr="00384399" w:rsidRDefault="00066F69" w:rsidP="00AE1F99">
            <w:pPr>
              <w:rPr>
                <w:rFonts w:asciiTheme="minorHAnsi" w:hAnsiTheme="minorHAnsi" w:cstheme="minorHAnsi"/>
                <w:sz w:val="22"/>
                <w:szCs w:val="22"/>
              </w:rPr>
            </w:pPr>
          </w:p>
        </w:tc>
      </w:tr>
      <w:tr w:rsidR="00066F69" w:rsidRPr="00384399" w14:paraId="6800983C" w14:textId="77777777" w:rsidTr="00130954">
        <w:trPr>
          <w:trHeight w:val="1191"/>
        </w:trPr>
        <w:tc>
          <w:tcPr>
            <w:tcW w:w="3111" w:type="dxa"/>
            <w:tcBorders>
              <w:top w:val="dashSmallGap" w:sz="4" w:space="0" w:color="auto"/>
              <w:left w:val="single" w:sz="4" w:space="0" w:color="auto"/>
              <w:bottom w:val="single" w:sz="4" w:space="0" w:color="auto"/>
              <w:right w:val="single" w:sz="4" w:space="0" w:color="auto"/>
            </w:tcBorders>
            <w:shd w:val="clear" w:color="auto" w:fill="E4D2F2"/>
            <w:hideMark/>
          </w:tcPr>
          <w:p w14:paraId="58A26536" w14:textId="77777777" w:rsidR="00066F69" w:rsidRPr="00384399" w:rsidRDefault="00066F69" w:rsidP="00AE1F99">
            <w:pPr>
              <w:rPr>
                <w:rFonts w:asciiTheme="minorHAnsi" w:hAnsiTheme="minorHAnsi" w:cstheme="minorHAnsi"/>
                <w:b/>
                <w:bCs/>
                <w:sz w:val="22"/>
                <w:szCs w:val="22"/>
              </w:rPr>
            </w:pPr>
            <w:r w:rsidRPr="00384399">
              <w:rPr>
                <w:rFonts w:asciiTheme="minorHAnsi" w:hAnsiTheme="minorHAnsi" w:cstheme="minorHAnsi"/>
                <w:b/>
                <w:bCs/>
                <w:sz w:val="22"/>
                <w:szCs w:val="22"/>
              </w:rPr>
              <w:t>Evangelischer Blickwinkel:</w:t>
            </w:r>
          </w:p>
          <w:p w14:paraId="6911B1BD" w14:textId="77777777" w:rsidR="00066F69" w:rsidRPr="00384399" w:rsidRDefault="00066F69" w:rsidP="00AE1F99">
            <w:pPr>
              <w:rPr>
                <w:rFonts w:asciiTheme="minorHAnsi" w:hAnsiTheme="minorHAnsi" w:cstheme="minorHAnsi"/>
                <w:bCs/>
                <w:sz w:val="22"/>
                <w:szCs w:val="22"/>
              </w:rPr>
            </w:pPr>
            <w:r w:rsidRPr="00384399">
              <w:rPr>
                <w:rFonts w:asciiTheme="minorHAnsi" w:hAnsiTheme="minorHAnsi" w:cstheme="minorHAnsi"/>
                <w:i/>
                <w:sz w:val="22"/>
                <w:szCs w:val="22"/>
              </w:rPr>
              <w:t xml:space="preserve">Christliche Praxis unter den Bedingungen einer säkularen Welt. Anhand von historischen Beispielen wird die Frage nach Haltungen von einzelnen </w:t>
            </w:r>
            <w:r w:rsidRPr="00384399">
              <w:rPr>
                <w:rFonts w:asciiTheme="minorHAnsi" w:hAnsiTheme="minorHAnsi" w:cstheme="minorHAnsi"/>
                <w:i/>
                <w:sz w:val="22"/>
                <w:szCs w:val="22"/>
              </w:rPr>
              <w:lastRenderedPageBreak/>
              <w:t>Christen und der Kirche in möglichen Konfliktfeldern untersucht. Daraus können sich Handlungsmöglichkeiten im Engagement für Gerechtigkeit entwickeln.</w:t>
            </w:r>
          </w:p>
        </w:tc>
        <w:tc>
          <w:tcPr>
            <w:tcW w:w="3685" w:type="dxa"/>
            <w:tcBorders>
              <w:top w:val="dashSmallGap" w:sz="4" w:space="0" w:color="auto"/>
              <w:left w:val="single" w:sz="4" w:space="0" w:color="auto"/>
              <w:bottom w:val="single" w:sz="4" w:space="0" w:color="auto"/>
              <w:right w:val="single" w:sz="4" w:space="0" w:color="auto"/>
            </w:tcBorders>
            <w:hideMark/>
          </w:tcPr>
          <w:p w14:paraId="3804DD6F" w14:textId="31854FA0" w:rsidR="00066F69" w:rsidRPr="00384399" w:rsidRDefault="00066F69" w:rsidP="00AE1F99">
            <w:pPr>
              <w:rPr>
                <w:rFonts w:asciiTheme="minorHAnsi" w:hAnsiTheme="minorHAnsi" w:cstheme="minorHAnsi"/>
                <w:sz w:val="22"/>
                <w:szCs w:val="22"/>
              </w:rPr>
            </w:pPr>
          </w:p>
        </w:tc>
        <w:tc>
          <w:tcPr>
            <w:tcW w:w="2980" w:type="dxa"/>
            <w:tcBorders>
              <w:top w:val="dashSmallGap" w:sz="4" w:space="0" w:color="auto"/>
              <w:left w:val="single" w:sz="4" w:space="0" w:color="auto"/>
              <w:bottom w:val="single" w:sz="4" w:space="0" w:color="auto"/>
              <w:right w:val="single" w:sz="4" w:space="0" w:color="auto"/>
            </w:tcBorders>
            <w:shd w:val="clear" w:color="auto" w:fill="E4D2F2"/>
          </w:tcPr>
          <w:p w14:paraId="2DAFB940" w14:textId="1EA82A49" w:rsidR="00066F69" w:rsidRPr="00384399" w:rsidRDefault="00066F69" w:rsidP="00AE1F99">
            <w:pPr>
              <w:rPr>
                <w:rFonts w:asciiTheme="minorHAnsi" w:hAnsiTheme="minorHAnsi" w:cstheme="minorHAnsi"/>
                <w:bCs/>
                <w:sz w:val="22"/>
                <w:szCs w:val="22"/>
              </w:rPr>
            </w:pPr>
            <w:r w:rsidRPr="00384399">
              <w:rPr>
                <w:rFonts w:asciiTheme="minorHAnsi" w:hAnsiTheme="minorHAnsi" w:cstheme="minorHAnsi"/>
                <w:b/>
                <w:bCs/>
                <w:sz w:val="22"/>
                <w:szCs w:val="22"/>
              </w:rPr>
              <w:t>3.3.6 (2)</w:t>
            </w:r>
            <w:r w:rsidRPr="00384399">
              <w:rPr>
                <w:rFonts w:asciiTheme="minorHAnsi" w:hAnsiTheme="minorHAnsi" w:cstheme="minorHAnsi"/>
                <w:bCs/>
                <w:sz w:val="22"/>
                <w:szCs w:val="22"/>
              </w:rPr>
              <w:t xml:space="preserve"> das Verhältnis evangelischer Kirchen zu Staat und Gesellschaft (z.B. Religionsunterricht, Kirchenasyl, Kirchensteuer, </w:t>
            </w:r>
            <w:r w:rsidRPr="003471DE">
              <w:rPr>
                <w:rFonts w:asciiTheme="minorHAnsi" w:hAnsiTheme="minorHAnsi" w:cstheme="minorHAnsi"/>
                <w:bCs/>
                <w:sz w:val="22"/>
                <w:szCs w:val="22"/>
              </w:rPr>
              <w:t>Friedensfrage)</w:t>
            </w:r>
            <w:r w:rsidR="003471DE">
              <w:rPr>
                <w:rFonts w:asciiTheme="minorHAnsi" w:hAnsiTheme="minorHAnsi" w:cstheme="minorHAnsi"/>
                <w:bCs/>
                <w:sz w:val="22"/>
                <w:szCs w:val="22"/>
              </w:rPr>
              <w:t xml:space="preserve"> </w:t>
            </w:r>
            <w:r w:rsidR="003471DE" w:rsidRPr="003471DE">
              <w:rPr>
                <w:rFonts w:asciiTheme="minorHAnsi" w:hAnsiTheme="minorHAnsi" w:cstheme="minorHAnsi"/>
                <w:b/>
                <w:sz w:val="22"/>
                <w:szCs w:val="22"/>
              </w:rPr>
              <w:t>G</w:t>
            </w:r>
            <w:r w:rsidRPr="003471DE">
              <w:rPr>
                <w:rFonts w:asciiTheme="minorHAnsi" w:hAnsiTheme="minorHAnsi" w:cstheme="minorHAnsi"/>
                <w:bCs/>
                <w:sz w:val="22"/>
                <w:szCs w:val="22"/>
              </w:rPr>
              <w:t xml:space="preserve"> beschreiben </w:t>
            </w:r>
            <w:r w:rsidR="003471DE" w:rsidRPr="003471DE">
              <w:rPr>
                <w:rFonts w:asciiTheme="minorHAnsi" w:hAnsiTheme="minorHAnsi" w:cstheme="minorHAnsi"/>
                <w:bCs/>
                <w:sz w:val="22"/>
                <w:szCs w:val="22"/>
              </w:rPr>
              <w:lastRenderedPageBreak/>
              <w:t xml:space="preserve">/ </w:t>
            </w:r>
            <w:r w:rsidRPr="003471DE">
              <w:rPr>
                <w:rFonts w:asciiTheme="minorHAnsi" w:hAnsiTheme="minorHAnsi" w:cstheme="minorHAnsi"/>
                <w:b/>
                <w:sz w:val="22"/>
                <w:szCs w:val="22"/>
              </w:rPr>
              <w:t xml:space="preserve">M </w:t>
            </w:r>
            <w:r w:rsidRPr="003471DE">
              <w:rPr>
                <w:rFonts w:asciiTheme="minorHAnsi" w:hAnsiTheme="minorHAnsi" w:cstheme="minorHAnsi"/>
                <w:bCs/>
                <w:sz w:val="22"/>
                <w:szCs w:val="22"/>
              </w:rPr>
              <w:t>erläutern</w:t>
            </w:r>
            <w:r w:rsidR="003471DE" w:rsidRPr="003471DE">
              <w:rPr>
                <w:rFonts w:asciiTheme="minorHAnsi" w:hAnsiTheme="minorHAnsi" w:cstheme="minorHAnsi"/>
                <w:bCs/>
                <w:sz w:val="22"/>
                <w:szCs w:val="22"/>
              </w:rPr>
              <w:t xml:space="preserve"> /</w:t>
            </w:r>
            <w:r w:rsidRPr="003471DE">
              <w:rPr>
                <w:rFonts w:asciiTheme="minorHAnsi" w:hAnsiTheme="minorHAnsi" w:cstheme="minorHAnsi"/>
                <w:b/>
                <w:sz w:val="22"/>
                <w:szCs w:val="22"/>
              </w:rPr>
              <w:t xml:space="preserve"> E</w:t>
            </w:r>
            <w:r w:rsidRPr="003471DE">
              <w:rPr>
                <w:rFonts w:asciiTheme="minorHAnsi" w:hAnsiTheme="minorHAnsi" w:cstheme="minorHAnsi"/>
                <w:bCs/>
                <w:sz w:val="22"/>
                <w:szCs w:val="22"/>
              </w:rPr>
              <w:t xml:space="preserve"> sich auseinandersetzen]</w:t>
            </w:r>
          </w:p>
          <w:p w14:paraId="4962A27E" w14:textId="77777777" w:rsidR="00066F69" w:rsidRPr="00384399" w:rsidRDefault="00066F69" w:rsidP="00AE1F99">
            <w:pPr>
              <w:rPr>
                <w:rFonts w:asciiTheme="minorHAnsi" w:hAnsiTheme="minorHAnsi" w:cstheme="minorHAnsi"/>
                <w:sz w:val="22"/>
                <w:szCs w:val="22"/>
              </w:rPr>
            </w:pPr>
          </w:p>
        </w:tc>
      </w:tr>
      <w:tr w:rsidR="00066F69" w:rsidRPr="00384399" w14:paraId="77DE39B9" w14:textId="77777777" w:rsidTr="004C440A">
        <w:tc>
          <w:tcPr>
            <w:tcW w:w="977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9DD152D"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lastRenderedPageBreak/>
              <w:t>Prozessbezogene Kompetenzen aus beiden Fachplänen</w:t>
            </w:r>
            <w:r w:rsidRPr="00384399">
              <w:rPr>
                <w:rFonts w:asciiTheme="minorHAnsi" w:hAnsiTheme="minorHAnsi" w:cstheme="minorHAnsi"/>
                <w:sz w:val="22"/>
                <w:szCs w:val="22"/>
              </w:rPr>
              <w:t>:</w:t>
            </w:r>
          </w:p>
          <w:p w14:paraId="31826851" w14:textId="77777777" w:rsidR="00066F69" w:rsidRPr="00384399" w:rsidRDefault="00066F69" w:rsidP="004C440A">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2.1.5</w:t>
            </w:r>
            <w:r w:rsidRPr="00384399">
              <w:rPr>
                <w:rFonts w:asciiTheme="minorHAnsi" w:hAnsiTheme="minorHAnsi" w:cstheme="minorHAnsi"/>
                <w:color w:val="000000" w:themeColor="text1"/>
                <w:sz w:val="22"/>
                <w:szCs w:val="22"/>
              </w:rPr>
              <w:t xml:space="preserve"> aus ausgewählten Quellen, Texten, Medien Informationen erheben, die eine Deutung religiöser Sachverhalte ermöglichen</w:t>
            </w:r>
          </w:p>
          <w:p w14:paraId="72E8C6C3" w14:textId="77777777" w:rsidR="00066F69" w:rsidRPr="00384399" w:rsidRDefault="00066F69" w:rsidP="004C440A">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2.3.1</w:t>
            </w:r>
            <w:r w:rsidRPr="00384399">
              <w:rPr>
                <w:rFonts w:asciiTheme="minorHAnsi" w:hAnsiTheme="minorHAnsi" w:cstheme="minorHAnsi"/>
                <w:color w:val="000000" w:themeColor="text1"/>
                <w:sz w:val="22"/>
                <w:szCs w:val="22"/>
              </w:rPr>
              <w:t xml:space="preserve"> die Relevanz von Glaubenszeugnissen und Grundaussagen des christlichen Glaubens für das Leben des Einzelnen und für die Gesellschaft prüfen</w:t>
            </w:r>
          </w:p>
          <w:p w14:paraId="671E10C9" w14:textId="77777777" w:rsidR="00066F69" w:rsidRPr="00384399" w:rsidRDefault="00066F69" w:rsidP="004C440A">
            <w:pPr>
              <w:shd w:val="clear" w:color="auto" w:fill="E4D2F2"/>
              <w:rPr>
                <w:rFonts w:asciiTheme="minorHAnsi" w:hAnsiTheme="minorHAnsi" w:cstheme="minorHAnsi"/>
                <w:sz w:val="22"/>
                <w:szCs w:val="22"/>
              </w:rPr>
            </w:pPr>
            <w:r w:rsidRPr="00384399">
              <w:rPr>
                <w:rFonts w:asciiTheme="minorHAnsi" w:hAnsiTheme="minorHAnsi" w:cstheme="minorHAnsi"/>
                <w:b/>
                <w:bCs/>
                <w:sz w:val="22"/>
                <w:szCs w:val="22"/>
              </w:rPr>
              <w:t>2.3.5</w:t>
            </w:r>
            <w:r w:rsidRPr="00384399">
              <w:rPr>
                <w:rFonts w:asciiTheme="minorHAnsi" w:hAnsiTheme="minorHAnsi" w:cstheme="minorHAnsi"/>
                <w:sz w:val="22"/>
                <w:szCs w:val="22"/>
              </w:rPr>
              <w:t xml:space="preserve"> im Zusammenhang einer pluralen Gesellschaft einen eigenen Standpunkt zu religiösen und ethischen Fragen einnehmen und ihn argumentativ vertreten.</w:t>
            </w:r>
          </w:p>
          <w:p w14:paraId="0776E93B" w14:textId="77777777" w:rsidR="00066F69" w:rsidRPr="00384399" w:rsidRDefault="00066F69" w:rsidP="004C440A">
            <w:pPr>
              <w:shd w:val="clear" w:color="auto" w:fill="E4D2F2"/>
              <w:rPr>
                <w:rFonts w:asciiTheme="minorHAnsi" w:hAnsiTheme="minorHAnsi" w:cstheme="minorHAnsi"/>
                <w:sz w:val="22"/>
                <w:szCs w:val="22"/>
              </w:rPr>
            </w:pPr>
            <w:r w:rsidRPr="00384399">
              <w:rPr>
                <w:rFonts w:asciiTheme="minorHAnsi" w:hAnsiTheme="minorHAnsi" w:cstheme="minorHAnsi"/>
                <w:b/>
                <w:bCs/>
                <w:sz w:val="22"/>
                <w:szCs w:val="22"/>
              </w:rPr>
              <w:t>2.3.6</w:t>
            </w:r>
            <w:r w:rsidRPr="00384399">
              <w:rPr>
                <w:rFonts w:asciiTheme="minorHAnsi" w:hAnsiTheme="minorHAnsi" w:cstheme="minorHAnsi"/>
                <w:sz w:val="22"/>
                <w:szCs w:val="22"/>
              </w:rPr>
              <w:t xml:space="preserve"> Modelle ethischer Urteilsbildung bewerten und diese beispielhaft anwenden.</w:t>
            </w:r>
          </w:p>
        </w:tc>
      </w:tr>
    </w:tbl>
    <w:p w14:paraId="23595E60" w14:textId="77777777" w:rsidR="00066F69" w:rsidRPr="00384399" w:rsidRDefault="00066F69" w:rsidP="00066F69">
      <w:pPr>
        <w:rPr>
          <w:rFonts w:asciiTheme="minorHAnsi" w:hAnsiTheme="minorHAnsi" w:cstheme="minorHAnsi"/>
          <w:sz w:val="22"/>
          <w:szCs w:val="22"/>
          <w:lang w:eastAsia="en-US"/>
        </w:rPr>
      </w:pPr>
    </w:p>
    <w:tbl>
      <w:tblPr>
        <w:tblStyle w:val="Tabellenraster"/>
        <w:tblW w:w="9776" w:type="dxa"/>
        <w:tblLook w:val="04A0" w:firstRow="1" w:lastRow="0" w:firstColumn="1" w:lastColumn="0" w:noHBand="0" w:noVBand="1"/>
      </w:tblPr>
      <w:tblGrid>
        <w:gridCol w:w="3111"/>
        <w:gridCol w:w="3685"/>
        <w:gridCol w:w="2980"/>
      </w:tblGrid>
      <w:tr w:rsidR="00066F69" w:rsidRPr="00384399" w14:paraId="5C0D1D95" w14:textId="77777777" w:rsidTr="00066F69">
        <w:tc>
          <w:tcPr>
            <w:tcW w:w="9776" w:type="dxa"/>
            <w:gridSpan w:val="3"/>
            <w:tcBorders>
              <w:top w:val="single" w:sz="4" w:space="0" w:color="auto"/>
              <w:left w:val="single" w:sz="4" w:space="0" w:color="auto"/>
              <w:bottom w:val="single" w:sz="4" w:space="0" w:color="auto"/>
              <w:right w:val="single" w:sz="4" w:space="0" w:color="auto"/>
            </w:tcBorders>
            <w:hideMark/>
          </w:tcPr>
          <w:p w14:paraId="36865F91" w14:textId="5C9F6357" w:rsidR="00066F69" w:rsidRPr="00384399" w:rsidRDefault="00066F69" w:rsidP="00AE4812">
            <w:pPr>
              <w:spacing w:before="120" w:after="120"/>
              <w:jc w:val="center"/>
              <w:rPr>
                <w:rFonts w:asciiTheme="minorHAnsi" w:hAnsiTheme="minorHAnsi" w:cstheme="minorHAnsi"/>
                <w:sz w:val="22"/>
                <w:szCs w:val="22"/>
              </w:rPr>
            </w:pPr>
            <w:r w:rsidRPr="00384399">
              <w:rPr>
                <w:rFonts w:asciiTheme="minorHAnsi" w:hAnsiTheme="minorHAnsi" w:cstheme="minorHAnsi"/>
                <w:b/>
                <w:sz w:val="28"/>
                <w:szCs w:val="28"/>
              </w:rPr>
              <w:t>UE 3 Nach Gott suchen – von Gott reden</w:t>
            </w:r>
          </w:p>
        </w:tc>
      </w:tr>
      <w:tr w:rsidR="00384399" w:rsidRPr="00384399" w14:paraId="44617620" w14:textId="77777777" w:rsidTr="00066F69">
        <w:tc>
          <w:tcPr>
            <w:tcW w:w="9776" w:type="dxa"/>
            <w:gridSpan w:val="3"/>
            <w:tcBorders>
              <w:top w:val="single" w:sz="4" w:space="0" w:color="auto"/>
              <w:left w:val="single" w:sz="4" w:space="0" w:color="auto"/>
              <w:bottom w:val="single" w:sz="4" w:space="0" w:color="auto"/>
              <w:right w:val="single" w:sz="4" w:space="0" w:color="auto"/>
            </w:tcBorders>
          </w:tcPr>
          <w:p w14:paraId="6853C63A" w14:textId="77777777" w:rsidR="00384399" w:rsidRPr="00384399" w:rsidRDefault="00384399" w:rsidP="00384399">
            <w:pPr>
              <w:rPr>
                <w:rFonts w:asciiTheme="minorHAnsi" w:hAnsiTheme="minorHAnsi" w:cstheme="minorHAnsi"/>
                <w:bCs/>
                <w:sz w:val="22"/>
                <w:szCs w:val="22"/>
              </w:rPr>
            </w:pPr>
            <w:r w:rsidRPr="00384399">
              <w:rPr>
                <w:rFonts w:asciiTheme="minorHAnsi" w:hAnsiTheme="minorHAnsi" w:cstheme="minorHAnsi"/>
                <w:b/>
                <w:sz w:val="22"/>
                <w:szCs w:val="22"/>
              </w:rPr>
              <w:t>Impulsfragen für das Vorbereitungsteam:</w:t>
            </w:r>
          </w:p>
          <w:p w14:paraId="2393BAB9" w14:textId="7B0ACC7D" w:rsidR="00384399" w:rsidRPr="00384399" w:rsidRDefault="00384399" w:rsidP="00384399">
            <w:pPr>
              <w:pStyle w:val="Listenabsatz"/>
              <w:numPr>
                <w:ilvl w:val="0"/>
                <w:numId w:val="12"/>
              </w:numPr>
              <w:rPr>
                <w:rFonts w:asciiTheme="minorHAnsi" w:hAnsiTheme="minorHAnsi" w:cstheme="minorHAnsi"/>
                <w:bCs/>
                <w:sz w:val="22"/>
                <w:szCs w:val="22"/>
              </w:rPr>
            </w:pPr>
            <w:r w:rsidRPr="00384399">
              <w:rPr>
                <w:rFonts w:asciiTheme="minorHAnsi" w:hAnsiTheme="minorHAnsi" w:cstheme="minorHAnsi"/>
                <w:bCs/>
                <w:sz w:val="22"/>
                <w:szCs w:val="22"/>
              </w:rPr>
              <w:t xml:space="preserve"> Wer und wo ist Gott?</w:t>
            </w:r>
          </w:p>
          <w:p w14:paraId="756F06C6" w14:textId="77777777" w:rsidR="00384399" w:rsidRPr="00384399" w:rsidRDefault="00384399" w:rsidP="00384399">
            <w:pPr>
              <w:pStyle w:val="Listenabsatz"/>
              <w:numPr>
                <w:ilvl w:val="0"/>
                <w:numId w:val="12"/>
              </w:numPr>
              <w:rPr>
                <w:rFonts w:asciiTheme="minorHAnsi" w:hAnsiTheme="minorHAnsi" w:cstheme="minorHAnsi"/>
                <w:bCs/>
                <w:sz w:val="22"/>
                <w:szCs w:val="22"/>
              </w:rPr>
            </w:pPr>
            <w:r w:rsidRPr="00384399">
              <w:rPr>
                <w:rFonts w:asciiTheme="minorHAnsi" w:hAnsiTheme="minorHAnsi" w:cstheme="minorHAnsi"/>
                <w:bCs/>
                <w:sz w:val="22"/>
                <w:szCs w:val="22"/>
              </w:rPr>
              <w:t>Wie passt der Gott der Bibel zu meinen Gottesvorstellungen?</w:t>
            </w:r>
          </w:p>
          <w:p w14:paraId="7D16F2CE" w14:textId="77777777" w:rsidR="00384399" w:rsidRDefault="00384399" w:rsidP="003471DE">
            <w:pPr>
              <w:pStyle w:val="Listenabsatz"/>
              <w:numPr>
                <w:ilvl w:val="0"/>
                <w:numId w:val="12"/>
              </w:numPr>
              <w:rPr>
                <w:rFonts w:asciiTheme="minorHAnsi" w:hAnsiTheme="minorHAnsi" w:cstheme="minorHAnsi"/>
                <w:bCs/>
                <w:sz w:val="22"/>
                <w:szCs w:val="22"/>
              </w:rPr>
            </w:pPr>
            <w:r w:rsidRPr="00384399">
              <w:rPr>
                <w:rFonts w:asciiTheme="minorHAnsi" w:hAnsiTheme="minorHAnsi" w:cstheme="minorHAnsi"/>
                <w:bCs/>
                <w:sz w:val="22"/>
                <w:szCs w:val="22"/>
              </w:rPr>
              <w:t>Ist Gott auch in meinem Leben?</w:t>
            </w:r>
          </w:p>
          <w:p w14:paraId="1E9B3C35" w14:textId="204E21BB" w:rsidR="007839E9" w:rsidRPr="003471DE" w:rsidRDefault="007839E9" w:rsidP="007839E9">
            <w:pPr>
              <w:pStyle w:val="Listenabsatz"/>
              <w:rPr>
                <w:rFonts w:asciiTheme="minorHAnsi" w:hAnsiTheme="minorHAnsi" w:cstheme="minorHAnsi"/>
                <w:bCs/>
                <w:sz w:val="22"/>
                <w:szCs w:val="22"/>
              </w:rPr>
            </w:pPr>
          </w:p>
        </w:tc>
      </w:tr>
      <w:tr w:rsidR="00066F69" w:rsidRPr="00384399" w14:paraId="36E48218" w14:textId="77777777" w:rsidTr="00AE4812">
        <w:tc>
          <w:tcPr>
            <w:tcW w:w="3111" w:type="dxa"/>
            <w:tcBorders>
              <w:top w:val="single" w:sz="4" w:space="0" w:color="auto"/>
              <w:left w:val="single" w:sz="4" w:space="0" w:color="auto"/>
              <w:bottom w:val="single" w:sz="4" w:space="0" w:color="auto"/>
              <w:right w:val="single" w:sz="4" w:space="0" w:color="auto"/>
            </w:tcBorders>
            <w:shd w:val="clear" w:color="auto" w:fill="FFFF00"/>
            <w:hideMark/>
          </w:tcPr>
          <w:p w14:paraId="7E34CA25"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katholisch</w:t>
            </w:r>
          </w:p>
        </w:tc>
        <w:tc>
          <w:tcPr>
            <w:tcW w:w="3685" w:type="dxa"/>
            <w:tcBorders>
              <w:top w:val="single" w:sz="4" w:space="0" w:color="auto"/>
              <w:left w:val="single" w:sz="4" w:space="0" w:color="auto"/>
              <w:bottom w:val="single" w:sz="4" w:space="0" w:color="auto"/>
              <w:right w:val="single" w:sz="4" w:space="0" w:color="auto"/>
            </w:tcBorders>
            <w:hideMark/>
          </w:tcPr>
          <w:p w14:paraId="4A3BF8A8" w14:textId="77777777" w:rsidR="00066F69" w:rsidRPr="00384399" w:rsidRDefault="00066F69" w:rsidP="00AE1F99">
            <w:pPr>
              <w:spacing w:before="120" w:after="120"/>
              <w:rPr>
                <w:rFonts w:asciiTheme="minorHAnsi" w:hAnsiTheme="minorHAnsi" w:cstheme="minorHAnsi"/>
                <w:sz w:val="22"/>
                <w:szCs w:val="22"/>
              </w:rPr>
            </w:pPr>
            <w:r w:rsidRPr="00384399">
              <w:rPr>
                <w:rFonts w:asciiTheme="minorHAnsi" w:hAnsiTheme="minorHAnsi" w:cstheme="minorHAnsi"/>
                <w:sz w:val="22"/>
                <w:szCs w:val="22"/>
              </w:rPr>
              <w:t>Didaktische Fragen und inhaltliche Umsetzungsschritte</w:t>
            </w:r>
          </w:p>
        </w:tc>
        <w:tc>
          <w:tcPr>
            <w:tcW w:w="2980" w:type="dxa"/>
            <w:tcBorders>
              <w:top w:val="single" w:sz="4" w:space="0" w:color="auto"/>
              <w:left w:val="single" w:sz="4" w:space="0" w:color="auto"/>
              <w:bottom w:val="single" w:sz="4" w:space="0" w:color="auto"/>
              <w:right w:val="single" w:sz="4" w:space="0" w:color="auto"/>
            </w:tcBorders>
            <w:shd w:val="clear" w:color="auto" w:fill="FFFF00"/>
            <w:hideMark/>
          </w:tcPr>
          <w:p w14:paraId="79BF31C0"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evangelisch</w:t>
            </w:r>
          </w:p>
        </w:tc>
      </w:tr>
      <w:tr w:rsidR="00066F69" w:rsidRPr="00384399" w14:paraId="35C265FA" w14:textId="77777777" w:rsidTr="00130954">
        <w:trPr>
          <w:trHeight w:val="1191"/>
        </w:trPr>
        <w:tc>
          <w:tcPr>
            <w:tcW w:w="3111" w:type="dxa"/>
            <w:tcBorders>
              <w:top w:val="single" w:sz="4" w:space="0" w:color="auto"/>
              <w:left w:val="single" w:sz="4" w:space="0" w:color="auto"/>
              <w:bottom w:val="dashSmallGap" w:sz="4" w:space="0" w:color="auto"/>
              <w:right w:val="single" w:sz="4" w:space="0" w:color="auto"/>
            </w:tcBorders>
            <w:shd w:val="clear" w:color="auto" w:fill="FFFF00"/>
          </w:tcPr>
          <w:p w14:paraId="2BF8C0CC" w14:textId="3D73DC2F"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i/>
                <w:sz w:val="22"/>
                <w:szCs w:val="22"/>
              </w:rPr>
              <w:t xml:space="preserve">Die Schülerinnen </w:t>
            </w:r>
            <w:r w:rsidR="00130954" w:rsidRPr="00384399">
              <w:rPr>
                <w:rFonts w:asciiTheme="minorHAnsi" w:hAnsiTheme="minorHAnsi" w:cstheme="minorHAnsi"/>
                <w:i/>
                <w:sz w:val="22"/>
                <w:szCs w:val="22"/>
              </w:rPr>
              <w:t xml:space="preserve">und Schüler </w:t>
            </w:r>
            <w:r w:rsidRPr="00384399">
              <w:rPr>
                <w:rFonts w:asciiTheme="minorHAnsi" w:hAnsiTheme="minorHAnsi" w:cstheme="minorHAnsi"/>
                <w:i/>
                <w:sz w:val="22"/>
                <w:szCs w:val="22"/>
              </w:rPr>
              <w:t>können</w:t>
            </w:r>
          </w:p>
          <w:p w14:paraId="6121186F" w14:textId="77777777" w:rsidR="007839E9" w:rsidRDefault="007839E9" w:rsidP="00AE1F99">
            <w:pPr>
              <w:rPr>
                <w:rFonts w:asciiTheme="minorHAnsi" w:hAnsiTheme="minorHAnsi" w:cstheme="minorHAnsi"/>
                <w:b/>
                <w:bCs/>
                <w:sz w:val="22"/>
                <w:szCs w:val="22"/>
              </w:rPr>
            </w:pPr>
          </w:p>
          <w:p w14:paraId="0FBE6DF0" w14:textId="3C27E24B" w:rsidR="003471DE"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3.3.1 (2)</w:t>
            </w:r>
            <w:r w:rsidRPr="00384399">
              <w:rPr>
                <w:rFonts w:asciiTheme="minorHAnsi" w:hAnsiTheme="minorHAnsi" w:cstheme="minorHAnsi"/>
                <w:sz w:val="22"/>
                <w:szCs w:val="22"/>
              </w:rPr>
              <w:t xml:space="preserve"> </w:t>
            </w:r>
            <w:r w:rsidR="003471DE" w:rsidRPr="003471DE">
              <w:rPr>
                <w:rFonts w:asciiTheme="minorHAnsi" w:hAnsiTheme="minorHAnsi" w:cstheme="minorHAnsi"/>
                <w:b/>
                <w:bCs/>
                <w:sz w:val="22"/>
                <w:szCs w:val="22"/>
              </w:rPr>
              <w:t>G</w:t>
            </w:r>
            <w:r w:rsidR="003471DE" w:rsidRPr="003471DE">
              <w:rPr>
                <w:rFonts w:asciiTheme="minorHAnsi" w:hAnsiTheme="minorHAnsi" w:cstheme="minorHAnsi"/>
                <w:sz w:val="22"/>
                <w:szCs w:val="22"/>
              </w:rPr>
              <w:t xml:space="preserve"> </w:t>
            </w:r>
            <w:r w:rsidRPr="003471DE">
              <w:rPr>
                <w:rFonts w:asciiTheme="minorHAnsi" w:hAnsiTheme="minorHAnsi" w:cstheme="minorHAnsi"/>
                <w:sz w:val="22"/>
                <w:szCs w:val="22"/>
              </w:rPr>
              <w:t xml:space="preserve">Situationen beschreiben, in denen Grundfragen des Lebens aufbrechen </w:t>
            </w:r>
          </w:p>
          <w:p w14:paraId="057939D6" w14:textId="77777777" w:rsidR="003471DE" w:rsidRDefault="00066F69" w:rsidP="00AE1F99">
            <w:pPr>
              <w:rPr>
                <w:rFonts w:asciiTheme="minorHAnsi" w:hAnsiTheme="minorHAnsi" w:cstheme="minorHAnsi"/>
                <w:sz w:val="22"/>
                <w:szCs w:val="22"/>
              </w:rPr>
            </w:pPr>
            <w:r w:rsidRPr="003471DE">
              <w:rPr>
                <w:rFonts w:asciiTheme="minorHAnsi" w:hAnsiTheme="minorHAnsi" w:cstheme="minorHAnsi"/>
                <w:b/>
                <w:bCs/>
                <w:sz w:val="22"/>
                <w:szCs w:val="22"/>
              </w:rPr>
              <w:t>M</w:t>
            </w:r>
            <w:r w:rsidRPr="003471DE">
              <w:rPr>
                <w:rFonts w:asciiTheme="minorHAnsi" w:hAnsiTheme="minorHAnsi" w:cstheme="minorHAnsi"/>
                <w:sz w:val="22"/>
                <w:szCs w:val="22"/>
              </w:rPr>
              <w:t xml:space="preserve"> Erfahrungen von Glück und Leid mit Grundfragen des Lebens in Beziehung setzen </w:t>
            </w:r>
          </w:p>
          <w:p w14:paraId="010910AE" w14:textId="738E745B" w:rsidR="00066F69" w:rsidRDefault="00066F69" w:rsidP="00AE1F99">
            <w:pPr>
              <w:rPr>
                <w:rFonts w:asciiTheme="minorHAnsi" w:hAnsiTheme="minorHAnsi" w:cstheme="minorHAnsi"/>
                <w:sz w:val="22"/>
                <w:szCs w:val="22"/>
              </w:rPr>
            </w:pPr>
            <w:r w:rsidRPr="003471DE">
              <w:rPr>
                <w:rFonts w:asciiTheme="minorHAnsi" w:hAnsiTheme="minorHAnsi" w:cstheme="minorHAnsi"/>
                <w:b/>
                <w:bCs/>
                <w:sz w:val="22"/>
                <w:szCs w:val="22"/>
              </w:rPr>
              <w:t xml:space="preserve">E </w:t>
            </w:r>
            <w:r w:rsidRPr="003471DE">
              <w:rPr>
                <w:rFonts w:asciiTheme="minorHAnsi" w:hAnsiTheme="minorHAnsi" w:cstheme="minorHAnsi"/>
                <w:sz w:val="22"/>
                <w:szCs w:val="22"/>
              </w:rPr>
              <w:t>Situationen von Glück und Leid als Erfahrungen charakterisieren, die Grundfragen des Lebens aufwerfen</w:t>
            </w:r>
          </w:p>
          <w:p w14:paraId="7F8A0150" w14:textId="77777777" w:rsidR="003471DE" w:rsidRPr="003471DE" w:rsidRDefault="003471DE" w:rsidP="00AE1F99">
            <w:pPr>
              <w:rPr>
                <w:rFonts w:asciiTheme="minorHAnsi" w:hAnsiTheme="minorHAnsi" w:cstheme="minorHAnsi"/>
                <w:sz w:val="22"/>
                <w:szCs w:val="22"/>
              </w:rPr>
            </w:pPr>
          </w:p>
          <w:p w14:paraId="53D18A06" w14:textId="513B6497" w:rsidR="00066F69"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3.3.4 (1)</w:t>
            </w:r>
            <w:r w:rsidRPr="00384399">
              <w:rPr>
                <w:rFonts w:asciiTheme="minorHAnsi" w:hAnsiTheme="minorHAnsi" w:cstheme="minorHAnsi"/>
                <w:sz w:val="22"/>
                <w:szCs w:val="22"/>
              </w:rPr>
              <w:t xml:space="preserve"> </w:t>
            </w:r>
            <w:r w:rsidRPr="003471DE">
              <w:rPr>
                <w:rFonts w:asciiTheme="minorHAnsi" w:hAnsiTheme="minorHAnsi" w:cstheme="minorHAnsi"/>
                <w:sz w:val="22"/>
                <w:szCs w:val="22"/>
              </w:rPr>
              <w:t xml:space="preserve">Erfahrungen und Überlegungen </w:t>
            </w:r>
            <w:r w:rsidR="003471DE" w:rsidRPr="003471DE">
              <w:rPr>
                <w:rFonts w:asciiTheme="minorHAnsi" w:hAnsiTheme="minorHAnsi" w:cstheme="minorHAnsi"/>
                <w:b/>
                <w:bCs/>
                <w:sz w:val="22"/>
                <w:szCs w:val="22"/>
              </w:rPr>
              <w:t>G</w:t>
            </w:r>
            <w:r w:rsidR="003471DE">
              <w:rPr>
                <w:rFonts w:asciiTheme="minorHAnsi" w:hAnsiTheme="minorHAnsi" w:cstheme="minorHAnsi"/>
                <w:sz w:val="22"/>
                <w:szCs w:val="22"/>
              </w:rPr>
              <w:t xml:space="preserve"> </w:t>
            </w:r>
            <w:r w:rsidRPr="003471DE">
              <w:rPr>
                <w:rFonts w:asciiTheme="minorHAnsi" w:hAnsiTheme="minorHAnsi" w:cstheme="minorHAnsi"/>
                <w:sz w:val="22"/>
                <w:szCs w:val="22"/>
              </w:rPr>
              <w:t>beschreiben</w:t>
            </w:r>
            <w:r w:rsidR="003471DE">
              <w:rPr>
                <w:rFonts w:asciiTheme="minorHAnsi" w:hAnsiTheme="minorHAnsi" w:cstheme="minorHAnsi"/>
                <w:sz w:val="22"/>
                <w:szCs w:val="22"/>
              </w:rPr>
              <w:t xml:space="preserve"> /</w:t>
            </w:r>
            <w:r w:rsidRPr="003471DE">
              <w:rPr>
                <w:rFonts w:asciiTheme="minorHAnsi" w:hAnsiTheme="minorHAnsi" w:cstheme="minorHAnsi"/>
                <w:sz w:val="22"/>
                <w:szCs w:val="22"/>
              </w:rPr>
              <w:t xml:space="preserve"> </w:t>
            </w:r>
            <w:r w:rsidRPr="003471DE">
              <w:rPr>
                <w:rFonts w:asciiTheme="minorHAnsi" w:hAnsiTheme="minorHAnsi" w:cstheme="minorHAnsi"/>
                <w:b/>
                <w:bCs/>
                <w:sz w:val="22"/>
                <w:szCs w:val="22"/>
              </w:rPr>
              <w:t>M</w:t>
            </w:r>
            <w:r w:rsidRPr="003471DE">
              <w:rPr>
                <w:rFonts w:asciiTheme="minorHAnsi" w:hAnsiTheme="minorHAnsi" w:cstheme="minorHAnsi"/>
                <w:sz w:val="22"/>
                <w:szCs w:val="22"/>
              </w:rPr>
              <w:t xml:space="preserve"> darstellen</w:t>
            </w:r>
            <w:r w:rsidR="003471DE">
              <w:rPr>
                <w:rFonts w:asciiTheme="minorHAnsi" w:hAnsiTheme="minorHAnsi" w:cstheme="minorHAnsi"/>
                <w:sz w:val="22"/>
                <w:szCs w:val="22"/>
              </w:rPr>
              <w:t xml:space="preserve"> /</w:t>
            </w:r>
            <w:r w:rsidRPr="003471DE">
              <w:rPr>
                <w:rFonts w:asciiTheme="minorHAnsi" w:hAnsiTheme="minorHAnsi" w:cstheme="minorHAnsi"/>
                <w:sz w:val="22"/>
                <w:szCs w:val="22"/>
              </w:rPr>
              <w:t xml:space="preserve"> </w:t>
            </w:r>
            <w:r w:rsidRPr="003471DE">
              <w:rPr>
                <w:rFonts w:asciiTheme="minorHAnsi" w:hAnsiTheme="minorHAnsi" w:cstheme="minorHAnsi"/>
                <w:b/>
                <w:bCs/>
                <w:sz w:val="22"/>
                <w:szCs w:val="22"/>
              </w:rPr>
              <w:t>E</w:t>
            </w:r>
            <w:r w:rsidRPr="003471DE">
              <w:rPr>
                <w:rFonts w:asciiTheme="minorHAnsi" w:hAnsiTheme="minorHAnsi" w:cstheme="minorHAnsi"/>
                <w:sz w:val="22"/>
                <w:szCs w:val="22"/>
              </w:rPr>
              <w:t xml:space="preserve"> erläutern), die auf Gott als Geheimnis der Welt verweisen (z.B. Staunen, Kontingenzerfahrungen)</w:t>
            </w:r>
          </w:p>
          <w:p w14:paraId="7879AA60" w14:textId="77777777" w:rsidR="003471DE" w:rsidRPr="003471DE" w:rsidRDefault="003471DE" w:rsidP="00AE1F99">
            <w:pPr>
              <w:rPr>
                <w:rFonts w:asciiTheme="minorHAnsi" w:hAnsiTheme="minorHAnsi" w:cstheme="minorHAnsi"/>
                <w:sz w:val="22"/>
                <w:szCs w:val="22"/>
              </w:rPr>
            </w:pPr>
          </w:p>
          <w:p w14:paraId="62CF3056" w14:textId="1E0A6CEE" w:rsidR="00645920" w:rsidRDefault="00066F69" w:rsidP="00AE1F99">
            <w:pPr>
              <w:rPr>
                <w:rFonts w:asciiTheme="minorHAnsi" w:hAnsiTheme="minorHAnsi" w:cstheme="minorHAnsi"/>
                <w:bCs/>
                <w:iCs/>
                <w:sz w:val="22"/>
                <w:szCs w:val="22"/>
              </w:rPr>
            </w:pPr>
            <w:r w:rsidRPr="00384399">
              <w:rPr>
                <w:rFonts w:asciiTheme="minorHAnsi" w:hAnsiTheme="minorHAnsi" w:cstheme="minorHAnsi"/>
                <w:b/>
                <w:bCs/>
                <w:sz w:val="22"/>
                <w:szCs w:val="22"/>
              </w:rPr>
              <w:t>3.3.4 (2)</w:t>
            </w:r>
            <w:r w:rsidRPr="00384399">
              <w:rPr>
                <w:rFonts w:asciiTheme="minorHAnsi" w:hAnsiTheme="minorHAnsi" w:cstheme="minorHAnsi"/>
                <w:sz w:val="22"/>
                <w:szCs w:val="22"/>
              </w:rPr>
              <w:t xml:space="preserve"> </w:t>
            </w:r>
            <w:r w:rsidR="00645920" w:rsidRPr="00645920">
              <w:rPr>
                <w:rFonts w:asciiTheme="minorHAnsi" w:hAnsiTheme="minorHAnsi" w:cstheme="minorHAnsi"/>
                <w:b/>
                <w:bCs/>
                <w:sz w:val="22"/>
                <w:szCs w:val="22"/>
              </w:rPr>
              <w:t>G</w:t>
            </w:r>
            <w:r w:rsidR="00645920">
              <w:rPr>
                <w:rFonts w:asciiTheme="minorHAnsi" w:hAnsiTheme="minorHAnsi" w:cstheme="minorHAnsi"/>
                <w:sz w:val="22"/>
                <w:szCs w:val="22"/>
              </w:rPr>
              <w:t xml:space="preserve"> </w:t>
            </w:r>
            <w:r w:rsidR="00645920" w:rsidRPr="00645920">
              <w:rPr>
                <w:rFonts w:asciiTheme="minorHAnsi" w:hAnsiTheme="minorHAnsi" w:cstheme="minorHAnsi"/>
                <w:bCs/>
                <w:iCs/>
                <w:sz w:val="22"/>
                <w:szCs w:val="22"/>
              </w:rPr>
              <w:t>aufze</w:t>
            </w:r>
            <w:r w:rsidR="00645920">
              <w:rPr>
                <w:rFonts w:asciiTheme="minorHAnsi" w:hAnsiTheme="minorHAnsi" w:cstheme="minorHAnsi"/>
                <w:bCs/>
                <w:iCs/>
                <w:sz w:val="22"/>
                <w:szCs w:val="22"/>
              </w:rPr>
              <w:t>i</w:t>
            </w:r>
            <w:r w:rsidR="00645920" w:rsidRPr="00645920">
              <w:rPr>
                <w:rFonts w:asciiTheme="minorHAnsi" w:hAnsiTheme="minorHAnsi" w:cstheme="minorHAnsi"/>
                <w:bCs/>
                <w:iCs/>
                <w:sz w:val="22"/>
                <w:szCs w:val="22"/>
              </w:rPr>
              <w:t>gen</w:t>
            </w:r>
            <w:r w:rsidR="00645920">
              <w:rPr>
                <w:rFonts w:asciiTheme="minorHAnsi" w:hAnsiTheme="minorHAnsi" w:cstheme="minorHAnsi"/>
                <w:bCs/>
                <w:iCs/>
                <w:sz w:val="22"/>
                <w:szCs w:val="22"/>
              </w:rPr>
              <w:t xml:space="preserve"> / </w:t>
            </w:r>
            <w:r w:rsidR="00645920" w:rsidRPr="00645920">
              <w:rPr>
                <w:rFonts w:asciiTheme="minorHAnsi" w:hAnsiTheme="minorHAnsi" w:cstheme="minorHAnsi"/>
                <w:b/>
                <w:iCs/>
                <w:sz w:val="22"/>
                <w:szCs w:val="22"/>
              </w:rPr>
              <w:t xml:space="preserve">M </w:t>
            </w:r>
            <w:r w:rsidR="00645920">
              <w:rPr>
                <w:rFonts w:asciiTheme="minorHAnsi" w:hAnsiTheme="minorHAnsi" w:cstheme="minorHAnsi"/>
                <w:bCs/>
                <w:iCs/>
                <w:sz w:val="22"/>
                <w:szCs w:val="22"/>
              </w:rPr>
              <w:t>beschreiben</w:t>
            </w:r>
            <w:r w:rsidR="00645920" w:rsidRPr="00645920">
              <w:rPr>
                <w:rFonts w:asciiTheme="minorHAnsi" w:hAnsiTheme="minorHAnsi" w:cstheme="minorHAnsi"/>
                <w:bCs/>
                <w:iCs/>
                <w:sz w:val="22"/>
                <w:szCs w:val="22"/>
              </w:rPr>
              <w:t xml:space="preserve"> inwiefern die E</w:t>
            </w:r>
            <w:r w:rsidR="00645920">
              <w:rPr>
                <w:rFonts w:asciiTheme="minorHAnsi" w:hAnsiTheme="minorHAnsi" w:cstheme="minorHAnsi"/>
                <w:bCs/>
                <w:iCs/>
                <w:sz w:val="22"/>
                <w:szCs w:val="22"/>
              </w:rPr>
              <w:t>r</w:t>
            </w:r>
            <w:r w:rsidR="00645920" w:rsidRPr="00645920">
              <w:rPr>
                <w:rFonts w:asciiTheme="minorHAnsi" w:hAnsiTheme="minorHAnsi" w:cstheme="minorHAnsi"/>
                <w:bCs/>
                <w:iCs/>
                <w:sz w:val="22"/>
                <w:szCs w:val="22"/>
              </w:rPr>
              <w:t>fahrung von Leid und Tod die Frage nach Gott aufwirft</w:t>
            </w:r>
            <w:r w:rsidR="00645920">
              <w:rPr>
                <w:rFonts w:asciiTheme="minorHAnsi" w:hAnsiTheme="minorHAnsi" w:cstheme="minorHAnsi"/>
                <w:bCs/>
                <w:iCs/>
                <w:sz w:val="22"/>
                <w:szCs w:val="22"/>
              </w:rPr>
              <w:t xml:space="preserve"> </w:t>
            </w:r>
          </w:p>
          <w:p w14:paraId="28A8E578" w14:textId="097AAFD3" w:rsidR="00066F69" w:rsidRDefault="00645920" w:rsidP="00AE1F99">
            <w:pPr>
              <w:rPr>
                <w:rFonts w:asciiTheme="minorHAnsi" w:hAnsiTheme="minorHAnsi" w:cstheme="minorHAnsi"/>
                <w:bCs/>
                <w:iCs/>
                <w:sz w:val="22"/>
                <w:szCs w:val="22"/>
              </w:rPr>
            </w:pPr>
            <w:r w:rsidRPr="00645920">
              <w:rPr>
                <w:rFonts w:asciiTheme="minorHAnsi" w:hAnsiTheme="minorHAnsi" w:cstheme="minorHAnsi"/>
                <w:b/>
                <w:iCs/>
                <w:sz w:val="22"/>
                <w:szCs w:val="22"/>
              </w:rPr>
              <w:t xml:space="preserve">E </w:t>
            </w:r>
            <w:r w:rsidR="00066F69" w:rsidRPr="003471DE">
              <w:rPr>
                <w:rFonts w:asciiTheme="minorHAnsi" w:hAnsiTheme="minorHAnsi" w:cstheme="minorHAnsi"/>
                <w:bCs/>
                <w:iCs/>
                <w:sz w:val="22"/>
                <w:szCs w:val="22"/>
              </w:rPr>
              <w:t xml:space="preserve">erläutern, inwiefern die Erfahrung von Leid und Tod die Frage nach Gott aufwirft </w:t>
            </w:r>
            <w:r w:rsidR="00066F69" w:rsidRPr="003471DE">
              <w:rPr>
                <w:rFonts w:asciiTheme="minorHAnsi" w:hAnsiTheme="minorHAnsi" w:cstheme="minorHAnsi"/>
                <w:bCs/>
                <w:iCs/>
                <w:sz w:val="22"/>
                <w:szCs w:val="22"/>
              </w:rPr>
              <w:lastRenderedPageBreak/>
              <w:t>(Aspekte der Theodizee)</w:t>
            </w:r>
          </w:p>
          <w:p w14:paraId="431F54A3" w14:textId="77777777" w:rsidR="003471DE" w:rsidRPr="003471DE" w:rsidRDefault="003471DE" w:rsidP="00AE1F99">
            <w:pPr>
              <w:rPr>
                <w:rFonts w:asciiTheme="minorHAnsi" w:hAnsiTheme="minorHAnsi" w:cstheme="minorHAnsi"/>
                <w:bCs/>
                <w:iCs/>
                <w:sz w:val="22"/>
                <w:szCs w:val="22"/>
              </w:rPr>
            </w:pPr>
          </w:p>
          <w:p w14:paraId="7277F100" w14:textId="1E53C396" w:rsidR="00066F69" w:rsidRDefault="00066F69" w:rsidP="00AE1F99">
            <w:pPr>
              <w:rPr>
                <w:rFonts w:asciiTheme="minorHAnsi" w:hAnsiTheme="minorHAnsi" w:cstheme="minorHAnsi"/>
                <w:sz w:val="22"/>
                <w:szCs w:val="22"/>
              </w:rPr>
            </w:pPr>
            <w:r w:rsidRPr="003471DE">
              <w:rPr>
                <w:rFonts w:asciiTheme="minorHAnsi" w:hAnsiTheme="minorHAnsi" w:cstheme="minorHAnsi"/>
                <w:b/>
                <w:bCs/>
                <w:sz w:val="22"/>
                <w:szCs w:val="22"/>
              </w:rPr>
              <w:t>3.3.3 (4)</w:t>
            </w:r>
            <w:r w:rsidRPr="00384399">
              <w:rPr>
                <w:rFonts w:asciiTheme="minorHAnsi" w:hAnsiTheme="minorHAnsi" w:cstheme="minorHAnsi"/>
                <w:sz w:val="22"/>
                <w:szCs w:val="22"/>
              </w:rPr>
              <w:t xml:space="preserve"> </w:t>
            </w:r>
            <w:r w:rsidR="003471DE" w:rsidRPr="003471DE">
              <w:rPr>
                <w:rFonts w:asciiTheme="minorHAnsi" w:hAnsiTheme="minorHAnsi" w:cstheme="minorHAnsi"/>
                <w:b/>
                <w:bCs/>
                <w:sz w:val="22"/>
                <w:szCs w:val="22"/>
              </w:rPr>
              <w:t>G</w:t>
            </w:r>
            <w:r w:rsidR="003471DE">
              <w:rPr>
                <w:rFonts w:asciiTheme="minorHAnsi" w:hAnsiTheme="minorHAnsi" w:cstheme="minorHAnsi"/>
                <w:sz w:val="22"/>
                <w:szCs w:val="22"/>
              </w:rPr>
              <w:t xml:space="preserve"> </w:t>
            </w:r>
            <w:r w:rsidRPr="003471DE">
              <w:rPr>
                <w:rFonts w:asciiTheme="minorHAnsi" w:hAnsiTheme="minorHAnsi" w:cstheme="minorHAnsi"/>
                <w:bCs/>
                <w:iCs/>
                <w:sz w:val="22"/>
                <w:szCs w:val="22"/>
              </w:rPr>
              <w:t xml:space="preserve">zeigen </w:t>
            </w:r>
            <w:r w:rsidR="003471DE">
              <w:rPr>
                <w:rFonts w:asciiTheme="minorHAnsi" w:hAnsiTheme="minorHAnsi" w:cstheme="minorHAnsi"/>
                <w:bCs/>
                <w:iCs/>
                <w:sz w:val="22"/>
                <w:szCs w:val="22"/>
              </w:rPr>
              <w:t xml:space="preserve">/ </w:t>
            </w:r>
            <w:r w:rsidRPr="003471DE">
              <w:rPr>
                <w:rFonts w:asciiTheme="minorHAnsi" w:hAnsiTheme="minorHAnsi" w:cstheme="minorHAnsi"/>
                <w:b/>
                <w:iCs/>
                <w:sz w:val="22"/>
                <w:szCs w:val="22"/>
              </w:rPr>
              <w:t>M</w:t>
            </w:r>
            <w:r w:rsidRPr="003471DE">
              <w:rPr>
                <w:rFonts w:asciiTheme="minorHAnsi" w:hAnsiTheme="minorHAnsi" w:cstheme="minorHAnsi"/>
                <w:bCs/>
                <w:iCs/>
                <w:sz w:val="22"/>
                <w:szCs w:val="22"/>
              </w:rPr>
              <w:t xml:space="preserve"> erklären</w:t>
            </w:r>
            <w:r w:rsidR="003471DE">
              <w:rPr>
                <w:rFonts w:asciiTheme="minorHAnsi" w:hAnsiTheme="minorHAnsi" w:cstheme="minorHAnsi"/>
                <w:bCs/>
                <w:iCs/>
                <w:sz w:val="22"/>
                <w:szCs w:val="22"/>
              </w:rPr>
              <w:t xml:space="preserve"> /</w:t>
            </w:r>
            <w:r w:rsidRPr="003471DE">
              <w:rPr>
                <w:rFonts w:asciiTheme="minorHAnsi" w:hAnsiTheme="minorHAnsi" w:cstheme="minorHAnsi"/>
                <w:bCs/>
                <w:iCs/>
                <w:sz w:val="22"/>
                <w:szCs w:val="22"/>
              </w:rPr>
              <w:t xml:space="preserve"> </w:t>
            </w:r>
            <w:r w:rsidRPr="003471DE">
              <w:rPr>
                <w:rFonts w:asciiTheme="minorHAnsi" w:hAnsiTheme="minorHAnsi" w:cstheme="minorHAnsi"/>
                <w:b/>
                <w:iCs/>
                <w:sz w:val="22"/>
                <w:szCs w:val="22"/>
              </w:rPr>
              <w:t>E</w:t>
            </w:r>
            <w:r w:rsidRPr="003471DE">
              <w:rPr>
                <w:rFonts w:asciiTheme="minorHAnsi" w:hAnsiTheme="minorHAnsi" w:cstheme="minorHAnsi"/>
                <w:bCs/>
                <w:iCs/>
                <w:sz w:val="22"/>
                <w:szCs w:val="22"/>
              </w:rPr>
              <w:t xml:space="preserve"> entfalten, inwiefern bildhafte Sprache in der Bibel Wahrheit zum Ausdruck bringt (z.B. Ex 3,1-15) (4) erklären, inwiefern bildhafte Sprache in der Bibel Wahrheit zum Ausdruck bringt</w:t>
            </w:r>
            <w:r w:rsidRPr="00384399">
              <w:rPr>
                <w:rFonts w:asciiTheme="minorHAnsi" w:hAnsiTheme="minorHAnsi" w:cstheme="minorHAnsi"/>
                <w:sz w:val="22"/>
                <w:szCs w:val="22"/>
              </w:rPr>
              <w:t xml:space="preserve"> </w:t>
            </w:r>
          </w:p>
          <w:p w14:paraId="37A134FC" w14:textId="77777777" w:rsidR="003471DE" w:rsidRPr="00384399" w:rsidRDefault="003471DE" w:rsidP="00AE1F99">
            <w:pPr>
              <w:rPr>
                <w:rFonts w:asciiTheme="minorHAnsi" w:hAnsiTheme="minorHAnsi" w:cstheme="minorHAnsi"/>
                <w:sz w:val="22"/>
                <w:szCs w:val="22"/>
              </w:rPr>
            </w:pPr>
          </w:p>
          <w:p w14:paraId="7E6586FB"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3.3.4 (6)</w:t>
            </w:r>
            <w:r w:rsidRPr="00384399">
              <w:rPr>
                <w:rFonts w:asciiTheme="minorHAnsi" w:hAnsiTheme="minorHAnsi" w:cstheme="minorHAnsi"/>
                <w:sz w:val="22"/>
                <w:szCs w:val="22"/>
              </w:rPr>
              <w:t xml:space="preserve"> </w:t>
            </w:r>
            <w:r w:rsidRPr="003471DE">
              <w:rPr>
                <w:rFonts w:asciiTheme="minorHAnsi" w:hAnsiTheme="minorHAnsi" w:cstheme="minorHAnsi"/>
                <w:bCs/>
                <w:iCs/>
                <w:sz w:val="22"/>
                <w:szCs w:val="22"/>
              </w:rPr>
              <w:t>zeigen (M: darstellen; E. erläutern), dass Glauben und Nichtglauben Optionen sind, die unterschiedliche Konsequenzen für das Leben haben</w:t>
            </w:r>
          </w:p>
          <w:p w14:paraId="181B46C0" w14:textId="77777777" w:rsidR="007839E9" w:rsidRDefault="007839E9" w:rsidP="00AE1F99">
            <w:pPr>
              <w:rPr>
                <w:rFonts w:asciiTheme="minorHAnsi" w:hAnsiTheme="minorHAnsi" w:cstheme="minorHAnsi"/>
                <w:b/>
                <w:bCs/>
                <w:sz w:val="22"/>
                <w:szCs w:val="22"/>
              </w:rPr>
            </w:pPr>
          </w:p>
          <w:p w14:paraId="00387357" w14:textId="77777777" w:rsidR="00066F69"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3.3.7.(4)</w:t>
            </w:r>
            <w:r w:rsidRPr="00384399">
              <w:rPr>
                <w:rFonts w:asciiTheme="minorHAnsi" w:hAnsiTheme="minorHAnsi" w:cstheme="minorHAnsi"/>
                <w:sz w:val="22"/>
                <w:szCs w:val="22"/>
              </w:rPr>
              <w:t xml:space="preserve"> </w:t>
            </w:r>
            <w:r w:rsidR="003471DE" w:rsidRPr="003471DE">
              <w:rPr>
                <w:rFonts w:asciiTheme="minorHAnsi" w:hAnsiTheme="minorHAnsi" w:cstheme="minorHAnsi"/>
                <w:b/>
                <w:bCs/>
                <w:sz w:val="22"/>
                <w:szCs w:val="22"/>
              </w:rPr>
              <w:t>G</w:t>
            </w:r>
            <w:r w:rsidR="003471DE">
              <w:rPr>
                <w:rFonts w:asciiTheme="minorHAnsi" w:hAnsiTheme="minorHAnsi" w:cstheme="minorHAnsi"/>
                <w:sz w:val="22"/>
                <w:szCs w:val="22"/>
              </w:rPr>
              <w:t xml:space="preserve"> s</w:t>
            </w:r>
            <w:r w:rsidRPr="003471DE">
              <w:rPr>
                <w:rFonts w:asciiTheme="minorHAnsi" w:hAnsiTheme="minorHAnsi" w:cstheme="minorHAnsi"/>
                <w:sz w:val="22"/>
                <w:szCs w:val="22"/>
              </w:rPr>
              <w:t>kizzieren</w:t>
            </w:r>
            <w:r w:rsidR="003471DE">
              <w:rPr>
                <w:rFonts w:asciiTheme="minorHAnsi" w:hAnsiTheme="minorHAnsi" w:cstheme="minorHAnsi"/>
                <w:sz w:val="22"/>
                <w:szCs w:val="22"/>
              </w:rPr>
              <w:t xml:space="preserve"> / </w:t>
            </w:r>
            <w:r w:rsidRPr="003471DE">
              <w:rPr>
                <w:rFonts w:asciiTheme="minorHAnsi" w:hAnsiTheme="minorHAnsi" w:cstheme="minorHAnsi"/>
                <w:b/>
                <w:bCs/>
                <w:sz w:val="22"/>
                <w:szCs w:val="22"/>
              </w:rPr>
              <w:t>M</w:t>
            </w:r>
            <w:r w:rsidRPr="003471DE">
              <w:rPr>
                <w:rFonts w:asciiTheme="minorHAnsi" w:hAnsiTheme="minorHAnsi" w:cstheme="minorHAnsi"/>
                <w:sz w:val="22"/>
                <w:szCs w:val="22"/>
              </w:rPr>
              <w:t xml:space="preserve"> beschreiben</w:t>
            </w:r>
            <w:r w:rsidR="003471DE">
              <w:rPr>
                <w:rFonts w:asciiTheme="minorHAnsi" w:hAnsiTheme="minorHAnsi" w:cstheme="minorHAnsi"/>
                <w:sz w:val="22"/>
                <w:szCs w:val="22"/>
              </w:rPr>
              <w:t xml:space="preserve"> /</w:t>
            </w:r>
            <w:r w:rsidRPr="003471DE">
              <w:rPr>
                <w:rFonts w:asciiTheme="minorHAnsi" w:hAnsiTheme="minorHAnsi" w:cstheme="minorHAnsi"/>
                <w:sz w:val="22"/>
                <w:szCs w:val="22"/>
              </w:rPr>
              <w:t xml:space="preserve"> </w:t>
            </w:r>
            <w:r w:rsidRPr="003471DE">
              <w:rPr>
                <w:rFonts w:asciiTheme="minorHAnsi" w:hAnsiTheme="minorHAnsi" w:cstheme="minorHAnsi"/>
                <w:b/>
                <w:bCs/>
                <w:sz w:val="22"/>
                <w:szCs w:val="22"/>
              </w:rPr>
              <w:t xml:space="preserve">E </w:t>
            </w:r>
            <w:r w:rsidRPr="003471DE">
              <w:rPr>
                <w:rFonts w:asciiTheme="minorHAnsi" w:hAnsiTheme="minorHAnsi" w:cstheme="minorHAnsi"/>
                <w:sz w:val="22"/>
                <w:szCs w:val="22"/>
              </w:rPr>
              <w:t>erläutern</w:t>
            </w:r>
            <w:r w:rsidR="003471DE">
              <w:rPr>
                <w:rFonts w:asciiTheme="minorHAnsi" w:hAnsiTheme="minorHAnsi" w:cstheme="minorHAnsi"/>
                <w:sz w:val="22"/>
                <w:szCs w:val="22"/>
              </w:rPr>
              <w:t>,</w:t>
            </w:r>
            <w:r w:rsidRPr="003471DE">
              <w:rPr>
                <w:rFonts w:asciiTheme="minorHAnsi" w:hAnsiTheme="minorHAnsi" w:cstheme="minorHAnsi"/>
                <w:sz w:val="22"/>
                <w:szCs w:val="22"/>
              </w:rPr>
              <w:t xml:space="preserve"> welche Gefährdungen von einer</w:t>
            </w:r>
            <w:r w:rsidRPr="00384399">
              <w:rPr>
                <w:rFonts w:asciiTheme="minorHAnsi" w:hAnsiTheme="minorHAnsi" w:cstheme="minorHAnsi"/>
                <w:sz w:val="22"/>
                <w:szCs w:val="22"/>
              </w:rPr>
              <w:t xml:space="preserve"> religiösen Sondergemeinschaft oder weltanschaulichen Gruppe ausgehen können</w:t>
            </w:r>
          </w:p>
          <w:p w14:paraId="17F8404D" w14:textId="1F04D991" w:rsidR="007839E9" w:rsidRPr="00384399" w:rsidRDefault="007839E9" w:rsidP="00AE1F99">
            <w:pPr>
              <w:rPr>
                <w:rFonts w:asciiTheme="minorHAnsi" w:hAnsiTheme="minorHAnsi" w:cstheme="minorHAnsi"/>
                <w:sz w:val="22"/>
                <w:szCs w:val="22"/>
              </w:rPr>
            </w:pPr>
          </w:p>
        </w:tc>
        <w:tc>
          <w:tcPr>
            <w:tcW w:w="3685" w:type="dxa"/>
            <w:tcBorders>
              <w:top w:val="single" w:sz="4" w:space="0" w:color="auto"/>
              <w:left w:val="single" w:sz="4" w:space="0" w:color="auto"/>
              <w:bottom w:val="dashSmallGap" w:sz="4" w:space="0" w:color="auto"/>
              <w:right w:val="single" w:sz="4" w:space="0" w:color="auto"/>
            </w:tcBorders>
          </w:tcPr>
          <w:p w14:paraId="71629CDF" w14:textId="77777777" w:rsidR="00066F69" w:rsidRPr="00384399" w:rsidRDefault="00066F69" w:rsidP="00AE1F99">
            <w:pPr>
              <w:rPr>
                <w:rFonts w:asciiTheme="minorHAnsi" w:hAnsiTheme="minorHAnsi" w:cstheme="minorHAnsi"/>
                <w:sz w:val="22"/>
                <w:szCs w:val="22"/>
              </w:rPr>
            </w:pPr>
          </w:p>
          <w:p w14:paraId="6F2900F5" w14:textId="77777777" w:rsidR="00066F69" w:rsidRPr="00384399" w:rsidRDefault="00066F69" w:rsidP="00AE1F99">
            <w:pPr>
              <w:rPr>
                <w:rFonts w:asciiTheme="minorHAnsi" w:hAnsiTheme="minorHAnsi" w:cstheme="minorHAnsi"/>
                <w:b/>
                <w:bCs/>
                <w:sz w:val="22"/>
                <w:szCs w:val="22"/>
              </w:rPr>
            </w:pPr>
            <w:r w:rsidRPr="00384399">
              <w:rPr>
                <w:rFonts w:asciiTheme="minorHAnsi" w:hAnsiTheme="minorHAnsi" w:cstheme="minorHAnsi"/>
                <w:b/>
                <w:bCs/>
                <w:sz w:val="22"/>
                <w:szCs w:val="22"/>
              </w:rPr>
              <w:t>Umsetzungsschritte:</w:t>
            </w:r>
          </w:p>
          <w:p w14:paraId="1316B137" w14:textId="77777777" w:rsidR="00066F69" w:rsidRPr="00384399" w:rsidRDefault="00066F69" w:rsidP="00066F69">
            <w:pPr>
              <w:pStyle w:val="Listenabsatz"/>
              <w:numPr>
                <w:ilvl w:val="0"/>
                <w:numId w:val="6"/>
              </w:numPr>
              <w:rPr>
                <w:rFonts w:asciiTheme="minorHAnsi" w:hAnsiTheme="minorHAnsi" w:cstheme="minorHAnsi"/>
                <w:sz w:val="22"/>
                <w:szCs w:val="22"/>
              </w:rPr>
            </w:pPr>
            <w:r w:rsidRPr="00384399">
              <w:rPr>
                <w:rFonts w:asciiTheme="minorHAnsi" w:hAnsiTheme="minorHAnsi" w:cstheme="minorHAnsi"/>
                <w:sz w:val="22"/>
                <w:szCs w:val="22"/>
              </w:rPr>
              <w:t>Auf der Suche nach Antworten auf die Grundfragen des Lebens: Wo komm ich her, warum bin ich, wohin gehe ich…</w:t>
            </w:r>
          </w:p>
          <w:p w14:paraId="68994858" w14:textId="77777777" w:rsidR="00066F69" w:rsidRPr="00384399" w:rsidRDefault="00066F69" w:rsidP="00066F69">
            <w:pPr>
              <w:pStyle w:val="Listenabsatz"/>
              <w:numPr>
                <w:ilvl w:val="0"/>
                <w:numId w:val="6"/>
              </w:numPr>
              <w:rPr>
                <w:rFonts w:asciiTheme="minorHAnsi" w:hAnsiTheme="minorHAnsi" w:cstheme="minorHAnsi"/>
                <w:sz w:val="22"/>
                <w:szCs w:val="22"/>
              </w:rPr>
            </w:pPr>
            <w:r w:rsidRPr="00384399">
              <w:rPr>
                <w:rFonts w:asciiTheme="minorHAnsi" w:hAnsiTheme="minorHAnsi" w:cstheme="minorHAnsi"/>
                <w:sz w:val="22"/>
                <w:szCs w:val="22"/>
              </w:rPr>
              <w:t>Gottesglaube als mögliche Antwort</w:t>
            </w:r>
          </w:p>
          <w:p w14:paraId="5B794F1A" w14:textId="77777777" w:rsidR="00066F69" w:rsidRPr="00384399" w:rsidRDefault="00066F69" w:rsidP="00066F69">
            <w:pPr>
              <w:pStyle w:val="Listenabsatz"/>
              <w:numPr>
                <w:ilvl w:val="0"/>
                <w:numId w:val="6"/>
              </w:numPr>
              <w:rPr>
                <w:rFonts w:asciiTheme="minorHAnsi" w:hAnsiTheme="minorHAnsi" w:cstheme="minorHAnsi"/>
                <w:sz w:val="22"/>
                <w:szCs w:val="22"/>
              </w:rPr>
            </w:pPr>
            <w:r w:rsidRPr="00384399">
              <w:rPr>
                <w:rFonts w:asciiTheme="minorHAnsi" w:hAnsiTheme="minorHAnsi" w:cstheme="minorHAnsi"/>
                <w:sz w:val="22"/>
                <w:szCs w:val="22"/>
              </w:rPr>
              <w:t>Theodizee: Wenn es dich gibt, Gott, warum…?</w:t>
            </w:r>
          </w:p>
          <w:p w14:paraId="57DC914E" w14:textId="77777777" w:rsidR="00066F69" w:rsidRPr="00384399" w:rsidRDefault="00066F69" w:rsidP="00066F69">
            <w:pPr>
              <w:pStyle w:val="Listenabsatz"/>
              <w:numPr>
                <w:ilvl w:val="0"/>
                <w:numId w:val="6"/>
              </w:numPr>
              <w:rPr>
                <w:rFonts w:asciiTheme="minorHAnsi" w:hAnsiTheme="minorHAnsi" w:cstheme="minorHAnsi"/>
                <w:sz w:val="22"/>
                <w:szCs w:val="22"/>
              </w:rPr>
            </w:pPr>
            <w:r w:rsidRPr="00384399">
              <w:rPr>
                <w:rFonts w:asciiTheme="minorHAnsi" w:hAnsiTheme="minorHAnsi" w:cstheme="minorHAnsi"/>
                <w:sz w:val="22"/>
                <w:szCs w:val="22"/>
              </w:rPr>
              <w:t>Von Gott reden: Die Bild- und Symbolsprache der Bibel</w:t>
            </w:r>
          </w:p>
          <w:p w14:paraId="43BF36A7" w14:textId="77777777" w:rsidR="00066F69" w:rsidRPr="00384399" w:rsidRDefault="00066F69" w:rsidP="00066F69">
            <w:pPr>
              <w:pStyle w:val="Listenabsatz"/>
              <w:numPr>
                <w:ilvl w:val="0"/>
                <w:numId w:val="6"/>
              </w:numPr>
              <w:rPr>
                <w:rFonts w:asciiTheme="minorHAnsi" w:hAnsiTheme="minorHAnsi" w:cstheme="minorHAnsi"/>
                <w:sz w:val="22"/>
                <w:szCs w:val="22"/>
              </w:rPr>
            </w:pPr>
            <w:r w:rsidRPr="00384399">
              <w:rPr>
                <w:rFonts w:asciiTheme="minorHAnsi" w:hAnsiTheme="minorHAnsi" w:cstheme="minorHAnsi"/>
                <w:sz w:val="22"/>
                <w:szCs w:val="22"/>
              </w:rPr>
              <w:t xml:space="preserve">Vom lieben Gott zur Liebe Gottes – Gottesbilder verändern sich </w:t>
            </w:r>
          </w:p>
          <w:p w14:paraId="19A06BED" w14:textId="77777777" w:rsidR="00066F69" w:rsidRPr="00384399" w:rsidRDefault="00066F69" w:rsidP="00066F69">
            <w:pPr>
              <w:pStyle w:val="Listenabsatz"/>
              <w:numPr>
                <w:ilvl w:val="0"/>
                <w:numId w:val="6"/>
              </w:numPr>
              <w:rPr>
                <w:rFonts w:asciiTheme="minorHAnsi" w:hAnsiTheme="minorHAnsi" w:cstheme="minorHAnsi"/>
                <w:sz w:val="22"/>
                <w:szCs w:val="22"/>
              </w:rPr>
            </w:pPr>
            <w:r w:rsidRPr="00384399">
              <w:rPr>
                <w:rFonts w:asciiTheme="minorHAnsi" w:hAnsiTheme="minorHAnsi" w:cstheme="minorHAnsi"/>
                <w:sz w:val="22"/>
                <w:szCs w:val="22"/>
              </w:rPr>
              <w:t>Ich glaube an Gott – das (Apostolische) Glaubensbekenntnis und mein persönliches Credo</w:t>
            </w:r>
          </w:p>
          <w:p w14:paraId="0B054610" w14:textId="77777777" w:rsidR="00066F69" w:rsidRPr="00384399" w:rsidRDefault="00066F69" w:rsidP="003471DE">
            <w:pPr>
              <w:rPr>
                <w:rFonts w:asciiTheme="minorHAnsi" w:hAnsiTheme="minorHAnsi" w:cstheme="minorHAnsi"/>
                <w:sz w:val="22"/>
                <w:szCs w:val="22"/>
              </w:rPr>
            </w:pPr>
          </w:p>
        </w:tc>
        <w:tc>
          <w:tcPr>
            <w:tcW w:w="2980" w:type="dxa"/>
            <w:tcBorders>
              <w:top w:val="single" w:sz="4" w:space="0" w:color="auto"/>
              <w:left w:val="single" w:sz="4" w:space="0" w:color="auto"/>
              <w:bottom w:val="dashSmallGap" w:sz="4" w:space="0" w:color="auto"/>
              <w:right w:val="single" w:sz="4" w:space="0" w:color="auto"/>
            </w:tcBorders>
            <w:shd w:val="clear" w:color="auto" w:fill="E4D2F2"/>
          </w:tcPr>
          <w:p w14:paraId="4D8E7F4E" w14:textId="77777777" w:rsidR="00130954" w:rsidRPr="00384399" w:rsidRDefault="00130954" w:rsidP="00130954">
            <w:pPr>
              <w:rPr>
                <w:rFonts w:asciiTheme="minorHAnsi" w:hAnsiTheme="minorHAnsi" w:cstheme="minorHAnsi"/>
                <w:sz w:val="22"/>
                <w:szCs w:val="22"/>
              </w:rPr>
            </w:pPr>
            <w:r w:rsidRPr="00384399">
              <w:rPr>
                <w:rFonts w:asciiTheme="minorHAnsi" w:hAnsiTheme="minorHAnsi" w:cstheme="minorHAnsi"/>
                <w:i/>
                <w:sz w:val="22"/>
                <w:szCs w:val="22"/>
              </w:rPr>
              <w:t>Die Schülerinnen und Schüler können</w:t>
            </w:r>
          </w:p>
          <w:p w14:paraId="6F0D3F1E" w14:textId="77777777" w:rsidR="007839E9" w:rsidRDefault="007839E9" w:rsidP="00AE1F99">
            <w:pPr>
              <w:rPr>
                <w:rFonts w:asciiTheme="minorHAnsi" w:hAnsiTheme="minorHAnsi" w:cstheme="minorHAnsi"/>
                <w:b/>
                <w:sz w:val="22"/>
                <w:szCs w:val="22"/>
              </w:rPr>
            </w:pPr>
          </w:p>
          <w:p w14:paraId="4F23BA8F" w14:textId="4DB33536" w:rsidR="00066F69" w:rsidRPr="003471DE" w:rsidRDefault="00066F69" w:rsidP="00AE1F99">
            <w:pPr>
              <w:rPr>
                <w:rFonts w:asciiTheme="minorHAnsi" w:hAnsiTheme="minorHAnsi" w:cstheme="minorHAnsi"/>
                <w:bCs/>
                <w:sz w:val="22"/>
                <w:szCs w:val="22"/>
              </w:rPr>
            </w:pPr>
            <w:r w:rsidRPr="00384399">
              <w:rPr>
                <w:rFonts w:asciiTheme="minorHAnsi" w:hAnsiTheme="minorHAnsi" w:cstheme="minorHAnsi"/>
                <w:b/>
                <w:sz w:val="22"/>
                <w:szCs w:val="22"/>
              </w:rPr>
              <w:t>3.3.4 (1)</w:t>
            </w:r>
            <w:r w:rsidRPr="003471DE">
              <w:rPr>
                <w:rFonts w:asciiTheme="minorHAnsi" w:hAnsiTheme="minorHAnsi" w:cstheme="minorHAnsi"/>
                <w:b/>
                <w:sz w:val="22"/>
                <w:szCs w:val="22"/>
              </w:rPr>
              <w:t xml:space="preserve"> </w:t>
            </w:r>
            <w:r w:rsidR="003471DE" w:rsidRPr="003471DE">
              <w:rPr>
                <w:rFonts w:asciiTheme="minorHAnsi" w:hAnsiTheme="minorHAnsi" w:cstheme="minorHAnsi"/>
                <w:b/>
                <w:sz w:val="22"/>
                <w:szCs w:val="22"/>
              </w:rPr>
              <w:t>G</w:t>
            </w:r>
            <w:r w:rsidR="003471DE">
              <w:rPr>
                <w:rFonts w:asciiTheme="minorHAnsi" w:hAnsiTheme="minorHAnsi" w:cstheme="minorHAnsi"/>
                <w:bCs/>
                <w:sz w:val="22"/>
                <w:szCs w:val="22"/>
              </w:rPr>
              <w:t xml:space="preserve"> </w:t>
            </w:r>
            <w:r w:rsidRPr="00384399">
              <w:rPr>
                <w:rFonts w:asciiTheme="minorHAnsi" w:hAnsiTheme="minorHAnsi" w:cstheme="minorHAnsi"/>
                <w:bCs/>
                <w:sz w:val="22"/>
                <w:szCs w:val="22"/>
              </w:rPr>
              <w:t xml:space="preserve">unterschiedliche Haltungen zu Gott (z. B. Glaube, Zweifel, Gleichgültigkeit, Bestreitung) </w:t>
            </w:r>
            <w:r w:rsidRPr="003471DE">
              <w:rPr>
                <w:rFonts w:asciiTheme="minorHAnsi" w:hAnsiTheme="minorHAnsi" w:cstheme="minorHAnsi"/>
                <w:bCs/>
                <w:sz w:val="22"/>
                <w:szCs w:val="22"/>
              </w:rPr>
              <w:t>darstellen</w:t>
            </w:r>
          </w:p>
          <w:p w14:paraId="28B8DCCA" w14:textId="174B286C" w:rsidR="00066F69" w:rsidRPr="003471DE" w:rsidRDefault="00066F69" w:rsidP="00AE1F99">
            <w:pPr>
              <w:rPr>
                <w:rFonts w:asciiTheme="minorHAnsi" w:hAnsiTheme="minorHAnsi" w:cstheme="minorHAnsi"/>
                <w:bCs/>
                <w:sz w:val="22"/>
                <w:szCs w:val="22"/>
              </w:rPr>
            </w:pPr>
            <w:r w:rsidRPr="003471DE">
              <w:rPr>
                <w:rFonts w:asciiTheme="minorHAnsi" w:hAnsiTheme="minorHAnsi" w:cstheme="minorHAnsi"/>
                <w:b/>
                <w:sz w:val="22"/>
                <w:szCs w:val="22"/>
              </w:rPr>
              <w:t>M</w:t>
            </w:r>
            <w:r w:rsidRPr="003471DE">
              <w:rPr>
                <w:rFonts w:asciiTheme="minorHAnsi" w:hAnsiTheme="minorHAnsi" w:cstheme="minorHAnsi"/>
                <w:bCs/>
                <w:sz w:val="22"/>
                <w:szCs w:val="22"/>
              </w:rPr>
              <w:t xml:space="preserve"> zur Frage nach der Existenz Gottes einen begründeten Standpunkt einnehmen</w:t>
            </w:r>
          </w:p>
          <w:p w14:paraId="56FAE6E1" w14:textId="395A75A6" w:rsidR="00066F69" w:rsidRPr="003471DE" w:rsidRDefault="00066F69" w:rsidP="00AE1F99">
            <w:pPr>
              <w:rPr>
                <w:rFonts w:asciiTheme="minorHAnsi" w:hAnsiTheme="minorHAnsi" w:cstheme="minorHAnsi"/>
                <w:bCs/>
                <w:sz w:val="22"/>
                <w:szCs w:val="22"/>
              </w:rPr>
            </w:pPr>
            <w:r w:rsidRPr="003471DE">
              <w:rPr>
                <w:rFonts w:asciiTheme="minorHAnsi" w:hAnsiTheme="minorHAnsi" w:cstheme="minorHAnsi"/>
                <w:b/>
                <w:sz w:val="22"/>
                <w:szCs w:val="22"/>
              </w:rPr>
              <w:t xml:space="preserve">E </w:t>
            </w:r>
            <w:r w:rsidRPr="003471DE">
              <w:rPr>
                <w:rFonts w:asciiTheme="minorHAnsi" w:hAnsiTheme="minorHAnsi" w:cstheme="minorHAnsi"/>
                <w:bCs/>
                <w:sz w:val="22"/>
                <w:szCs w:val="22"/>
              </w:rPr>
              <w:t>sich mit Argumenten für und gegen die Existenz Gottes auseinandersetzen</w:t>
            </w:r>
          </w:p>
          <w:p w14:paraId="72783A19" w14:textId="77777777" w:rsidR="00066F69" w:rsidRPr="003471DE" w:rsidRDefault="00066F69" w:rsidP="00AE1F99">
            <w:pPr>
              <w:rPr>
                <w:rFonts w:asciiTheme="minorHAnsi" w:hAnsiTheme="minorHAnsi" w:cstheme="minorHAnsi"/>
                <w:bCs/>
                <w:sz w:val="22"/>
                <w:szCs w:val="22"/>
              </w:rPr>
            </w:pPr>
          </w:p>
          <w:p w14:paraId="0959D4A9" w14:textId="77777777" w:rsidR="00066F69" w:rsidRPr="003471DE" w:rsidRDefault="00066F69" w:rsidP="00AE1F99">
            <w:pPr>
              <w:rPr>
                <w:rFonts w:asciiTheme="minorHAnsi" w:hAnsiTheme="minorHAnsi" w:cstheme="minorHAnsi"/>
                <w:bCs/>
                <w:sz w:val="22"/>
                <w:szCs w:val="22"/>
              </w:rPr>
            </w:pPr>
            <w:r w:rsidRPr="003471DE">
              <w:rPr>
                <w:rFonts w:asciiTheme="minorHAnsi" w:hAnsiTheme="minorHAnsi" w:cstheme="minorHAnsi"/>
                <w:b/>
                <w:sz w:val="22"/>
                <w:szCs w:val="22"/>
              </w:rPr>
              <w:t>3.3.7(1) G</w:t>
            </w:r>
            <w:r w:rsidRPr="003471DE">
              <w:rPr>
                <w:rFonts w:asciiTheme="minorHAnsi" w:hAnsiTheme="minorHAnsi" w:cstheme="minorHAnsi"/>
                <w:bCs/>
                <w:sz w:val="22"/>
                <w:szCs w:val="22"/>
              </w:rPr>
              <w:t xml:space="preserve"> sich mit religiösen Gruppen aus dem regionalen Umfeld auseinandersetzen.</w:t>
            </w:r>
          </w:p>
          <w:p w14:paraId="5640095F" w14:textId="570EFBBE" w:rsidR="00066F69" w:rsidRPr="003471DE" w:rsidRDefault="00066F69" w:rsidP="00AE1F99">
            <w:pPr>
              <w:rPr>
                <w:rFonts w:asciiTheme="minorHAnsi" w:hAnsiTheme="minorHAnsi" w:cstheme="minorHAnsi"/>
                <w:bCs/>
                <w:sz w:val="22"/>
                <w:szCs w:val="22"/>
              </w:rPr>
            </w:pPr>
            <w:r w:rsidRPr="003471DE">
              <w:rPr>
                <w:rFonts w:asciiTheme="minorHAnsi" w:hAnsiTheme="minorHAnsi" w:cstheme="minorHAnsi"/>
                <w:b/>
                <w:sz w:val="22"/>
                <w:szCs w:val="22"/>
              </w:rPr>
              <w:t>M</w:t>
            </w:r>
            <w:r w:rsidRPr="003471DE">
              <w:rPr>
                <w:rFonts w:asciiTheme="minorHAnsi" w:hAnsiTheme="minorHAnsi" w:cstheme="minorHAnsi"/>
                <w:bCs/>
                <w:sz w:val="22"/>
                <w:szCs w:val="22"/>
              </w:rPr>
              <w:t xml:space="preserve"> sich mit religiösen Gruppen (z. B. Psychogruppen, Esoterik) begründet auseinandersetzen</w:t>
            </w:r>
          </w:p>
          <w:p w14:paraId="71B46144" w14:textId="74DC9DCF" w:rsidR="00066F69" w:rsidRPr="003471DE" w:rsidRDefault="00066F69" w:rsidP="00AE1F99">
            <w:pPr>
              <w:rPr>
                <w:rFonts w:asciiTheme="minorHAnsi" w:hAnsiTheme="minorHAnsi" w:cstheme="minorHAnsi"/>
                <w:bCs/>
                <w:sz w:val="22"/>
                <w:szCs w:val="22"/>
              </w:rPr>
            </w:pPr>
            <w:r w:rsidRPr="003471DE">
              <w:rPr>
                <w:rFonts w:asciiTheme="minorHAnsi" w:hAnsiTheme="minorHAnsi" w:cstheme="minorHAnsi"/>
                <w:b/>
                <w:sz w:val="22"/>
                <w:szCs w:val="22"/>
              </w:rPr>
              <w:t xml:space="preserve">E </w:t>
            </w:r>
            <w:r w:rsidRPr="003471DE">
              <w:rPr>
                <w:rFonts w:asciiTheme="minorHAnsi" w:hAnsiTheme="minorHAnsi" w:cstheme="minorHAnsi"/>
                <w:bCs/>
                <w:sz w:val="22"/>
                <w:szCs w:val="22"/>
              </w:rPr>
              <w:t>zu religiösen Gruppen (z. B. Psychogruppen, Esoterik) und Sondergemeinschaften einen begründeten Standpunkt einnehmen</w:t>
            </w:r>
          </w:p>
          <w:p w14:paraId="30047327" w14:textId="77777777" w:rsidR="00066F69" w:rsidRPr="00384399" w:rsidRDefault="00066F69" w:rsidP="00AE1F99">
            <w:pPr>
              <w:rPr>
                <w:rFonts w:asciiTheme="minorHAnsi" w:hAnsiTheme="minorHAnsi" w:cstheme="minorHAnsi"/>
                <w:sz w:val="22"/>
                <w:szCs w:val="22"/>
              </w:rPr>
            </w:pPr>
          </w:p>
        </w:tc>
      </w:tr>
      <w:tr w:rsidR="00066F69" w:rsidRPr="00384399" w14:paraId="264F08F0" w14:textId="77777777" w:rsidTr="00130954">
        <w:trPr>
          <w:trHeight w:val="1191"/>
        </w:trPr>
        <w:tc>
          <w:tcPr>
            <w:tcW w:w="3111" w:type="dxa"/>
            <w:tcBorders>
              <w:top w:val="dashSmallGap" w:sz="4" w:space="0" w:color="auto"/>
              <w:left w:val="single" w:sz="4" w:space="0" w:color="auto"/>
              <w:bottom w:val="single" w:sz="4" w:space="0" w:color="auto"/>
              <w:right w:val="single" w:sz="4" w:space="0" w:color="auto"/>
            </w:tcBorders>
            <w:shd w:val="clear" w:color="auto" w:fill="E4D2F2"/>
            <w:hideMark/>
          </w:tcPr>
          <w:p w14:paraId="7DCEF43E" w14:textId="77777777"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lastRenderedPageBreak/>
              <w:t>Evangelischer Blickwinkel:</w:t>
            </w:r>
          </w:p>
          <w:p w14:paraId="077CF938"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i/>
                <w:sz w:val="22"/>
                <w:szCs w:val="22"/>
              </w:rPr>
              <w:t>Die Schülerinnen und Schüler lernen sich zu orientieren im Blick auf religiöse Gruppierungen und Gemeinschaften bis hin zu religiösen oder pseudoreligiösen Sondergemeinschaften.</w:t>
            </w:r>
          </w:p>
        </w:tc>
        <w:tc>
          <w:tcPr>
            <w:tcW w:w="3685" w:type="dxa"/>
            <w:tcBorders>
              <w:top w:val="dashSmallGap" w:sz="4" w:space="0" w:color="auto"/>
              <w:left w:val="single" w:sz="4" w:space="0" w:color="auto"/>
              <w:bottom w:val="single" w:sz="4" w:space="0" w:color="auto"/>
              <w:right w:val="single" w:sz="4" w:space="0" w:color="auto"/>
            </w:tcBorders>
            <w:hideMark/>
          </w:tcPr>
          <w:p w14:paraId="60719536" w14:textId="7070C6BE" w:rsidR="00066F69" w:rsidRPr="00384399" w:rsidRDefault="00066F69" w:rsidP="00AE1F99">
            <w:pPr>
              <w:pStyle w:val="Listenabsatz"/>
              <w:ind w:left="0"/>
              <w:rPr>
                <w:rFonts w:asciiTheme="minorHAnsi" w:hAnsiTheme="minorHAnsi" w:cstheme="minorHAnsi"/>
                <w:sz w:val="22"/>
                <w:szCs w:val="22"/>
              </w:rPr>
            </w:pPr>
          </w:p>
        </w:tc>
        <w:tc>
          <w:tcPr>
            <w:tcW w:w="2980" w:type="dxa"/>
            <w:tcBorders>
              <w:top w:val="dashSmallGap" w:sz="4" w:space="0" w:color="auto"/>
              <w:left w:val="single" w:sz="4" w:space="0" w:color="auto"/>
              <w:bottom w:val="single" w:sz="4" w:space="0" w:color="auto"/>
              <w:right w:val="single" w:sz="4" w:space="0" w:color="auto"/>
            </w:tcBorders>
            <w:shd w:val="clear" w:color="auto" w:fill="E4D2F2"/>
            <w:hideMark/>
          </w:tcPr>
          <w:p w14:paraId="0076177B" w14:textId="77777777" w:rsidR="00066F69" w:rsidRPr="003471DE"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 xml:space="preserve">3.3.7(1) </w:t>
            </w:r>
            <w:r w:rsidRPr="00384399">
              <w:rPr>
                <w:rFonts w:asciiTheme="minorHAnsi" w:hAnsiTheme="minorHAnsi" w:cstheme="minorHAnsi"/>
                <w:b/>
                <w:bCs/>
                <w:sz w:val="22"/>
                <w:szCs w:val="22"/>
              </w:rPr>
              <w:br/>
              <w:t xml:space="preserve">G </w:t>
            </w:r>
            <w:r w:rsidRPr="003471DE">
              <w:rPr>
                <w:rFonts w:asciiTheme="minorHAnsi" w:hAnsiTheme="minorHAnsi" w:cstheme="minorHAnsi"/>
                <w:sz w:val="22"/>
                <w:szCs w:val="22"/>
              </w:rPr>
              <w:t>sich mit religiösen Gruppen aus dem regionalen Umfeld auseinandersetzen.</w:t>
            </w:r>
          </w:p>
          <w:p w14:paraId="4D6F7B83" w14:textId="10E82C43" w:rsidR="00066F69" w:rsidRPr="003471DE" w:rsidRDefault="00066F69" w:rsidP="00AE1F99">
            <w:pPr>
              <w:rPr>
                <w:rFonts w:asciiTheme="minorHAnsi" w:hAnsiTheme="minorHAnsi" w:cstheme="minorHAnsi"/>
                <w:sz w:val="22"/>
                <w:szCs w:val="22"/>
              </w:rPr>
            </w:pPr>
            <w:r w:rsidRPr="003471DE">
              <w:rPr>
                <w:rFonts w:asciiTheme="minorHAnsi" w:hAnsiTheme="minorHAnsi" w:cstheme="minorHAnsi"/>
                <w:b/>
                <w:bCs/>
                <w:sz w:val="22"/>
                <w:szCs w:val="22"/>
              </w:rPr>
              <w:t>M</w:t>
            </w:r>
            <w:r w:rsidRPr="003471DE">
              <w:rPr>
                <w:rFonts w:asciiTheme="minorHAnsi" w:hAnsiTheme="minorHAnsi" w:cstheme="minorHAnsi"/>
                <w:sz w:val="22"/>
                <w:szCs w:val="22"/>
              </w:rPr>
              <w:t xml:space="preserve"> sich mit religiösen Gruppen (z. B. Psychogruppen, Esoterik) begründet </w:t>
            </w:r>
            <w:r w:rsidR="00E8515A" w:rsidRPr="003471DE">
              <w:rPr>
                <w:rFonts w:asciiTheme="minorHAnsi" w:hAnsiTheme="minorHAnsi" w:cstheme="minorHAnsi"/>
                <w:sz w:val="22"/>
                <w:szCs w:val="22"/>
              </w:rPr>
              <w:t>a</w:t>
            </w:r>
            <w:r w:rsidRPr="003471DE">
              <w:rPr>
                <w:rFonts w:asciiTheme="minorHAnsi" w:hAnsiTheme="minorHAnsi" w:cstheme="minorHAnsi"/>
                <w:sz w:val="22"/>
                <w:szCs w:val="22"/>
              </w:rPr>
              <w:t>useinandersetzen.</w:t>
            </w:r>
          </w:p>
          <w:p w14:paraId="0C3A99B1" w14:textId="77777777" w:rsidR="00066F69" w:rsidRDefault="00066F69" w:rsidP="00AE1F99">
            <w:pPr>
              <w:rPr>
                <w:rFonts w:asciiTheme="minorHAnsi" w:hAnsiTheme="minorHAnsi" w:cstheme="minorHAnsi"/>
                <w:sz w:val="22"/>
                <w:szCs w:val="22"/>
              </w:rPr>
            </w:pPr>
            <w:r w:rsidRPr="003471DE">
              <w:rPr>
                <w:rFonts w:asciiTheme="minorHAnsi" w:hAnsiTheme="minorHAnsi" w:cstheme="minorHAnsi"/>
                <w:b/>
                <w:bCs/>
                <w:sz w:val="22"/>
                <w:szCs w:val="22"/>
              </w:rPr>
              <w:t>E</w:t>
            </w:r>
            <w:r w:rsidRPr="003471DE">
              <w:rPr>
                <w:rFonts w:asciiTheme="minorHAnsi" w:hAnsiTheme="minorHAnsi" w:cstheme="minorHAnsi"/>
                <w:sz w:val="22"/>
                <w:szCs w:val="22"/>
              </w:rPr>
              <w:t xml:space="preserve"> zu religiösen Gruppen (z. B. Psychogruppen, Esoterik) und Sondergemeinschaften einen begründeten Standpunkt einnehmen.</w:t>
            </w:r>
          </w:p>
          <w:p w14:paraId="48E2226A" w14:textId="77777777" w:rsidR="007839E9" w:rsidRPr="00384399" w:rsidRDefault="007839E9" w:rsidP="00AE1F99">
            <w:pPr>
              <w:rPr>
                <w:rFonts w:asciiTheme="minorHAnsi" w:hAnsiTheme="minorHAnsi" w:cstheme="minorHAnsi"/>
                <w:b/>
                <w:bCs/>
                <w:sz w:val="22"/>
                <w:szCs w:val="22"/>
              </w:rPr>
            </w:pPr>
          </w:p>
        </w:tc>
      </w:tr>
      <w:tr w:rsidR="00066F69" w:rsidRPr="00384399" w14:paraId="439F3C96" w14:textId="77777777" w:rsidTr="00130954">
        <w:trPr>
          <w:trHeight w:val="403"/>
        </w:trPr>
        <w:tc>
          <w:tcPr>
            <w:tcW w:w="977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69D27" w14:textId="77777777" w:rsidR="00066F69" w:rsidRPr="00384399" w:rsidRDefault="00066F69" w:rsidP="00AE1F99">
            <w:pPr>
              <w:rPr>
                <w:rFonts w:asciiTheme="minorHAnsi" w:hAnsiTheme="minorHAnsi" w:cstheme="minorHAnsi"/>
                <w:b/>
                <w:bCs/>
                <w:sz w:val="22"/>
                <w:szCs w:val="22"/>
              </w:rPr>
            </w:pPr>
            <w:r w:rsidRPr="00384399">
              <w:rPr>
                <w:rFonts w:asciiTheme="minorHAnsi" w:hAnsiTheme="minorHAnsi" w:cstheme="minorHAnsi"/>
                <w:b/>
                <w:bCs/>
                <w:sz w:val="22"/>
                <w:szCs w:val="22"/>
              </w:rPr>
              <w:t>Prozessbezogene Kompetenzen aus beiden Fachplänen</w:t>
            </w:r>
            <w:r w:rsidRPr="00384399">
              <w:rPr>
                <w:rFonts w:asciiTheme="minorHAnsi" w:hAnsiTheme="minorHAnsi" w:cstheme="minorHAnsi"/>
                <w:sz w:val="22"/>
                <w:szCs w:val="22"/>
              </w:rPr>
              <w:t>:</w:t>
            </w:r>
          </w:p>
          <w:p w14:paraId="1B97C354" w14:textId="77777777" w:rsidR="00066F69" w:rsidRPr="00384399" w:rsidRDefault="00066F69" w:rsidP="004C440A">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2.1.3</w:t>
            </w:r>
            <w:r w:rsidRPr="00384399">
              <w:rPr>
                <w:rFonts w:asciiTheme="minorHAnsi" w:hAnsiTheme="minorHAnsi" w:cstheme="minorHAnsi"/>
                <w:color w:val="000000" w:themeColor="text1"/>
                <w:sz w:val="22"/>
                <w:szCs w:val="22"/>
              </w:rPr>
              <w:t xml:space="preserve"> religiöse Spuren in ihrer Lebenswelt sowie grundlegende Ausdrucksformen religiösen Glaubens beschreiben und sie in verschiedenen Kontexten wiedererkennen</w:t>
            </w:r>
          </w:p>
          <w:p w14:paraId="282D1F0C" w14:textId="77777777" w:rsidR="00066F69" w:rsidRPr="00384399" w:rsidRDefault="00066F69" w:rsidP="004C440A">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2.1.5</w:t>
            </w:r>
            <w:r w:rsidRPr="00384399">
              <w:rPr>
                <w:rFonts w:asciiTheme="minorHAnsi" w:hAnsiTheme="minorHAnsi" w:cstheme="minorHAnsi"/>
                <w:color w:val="000000" w:themeColor="text1"/>
                <w:sz w:val="22"/>
                <w:szCs w:val="22"/>
              </w:rPr>
              <w:t xml:space="preserve"> aus ausgewählten Quellen, Texten, Medien Informationen erheben, die eine Deutung religiöser Sach-verhalte ermöglichen</w:t>
            </w:r>
          </w:p>
          <w:p w14:paraId="660CC54E" w14:textId="77777777" w:rsidR="00066F69" w:rsidRPr="00384399" w:rsidRDefault="00066F69" w:rsidP="004C440A">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2.2.1</w:t>
            </w:r>
            <w:r w:rsidRPr="00384399">
              <w:rPr>
                <w:rFonts w:asciiTheme="minorHAnsi" w:hAnsiTheme="minorHAnsi" w:cstheme="minorHAnsi"/>
                <w:color w:val="000000" w:themeColor="text1"/>
                <w:sz w:val="22"/>
                <w:szCs w:val="22"/>
              </w:rPr>
              <w:t xml:space="preserve"> Grundformen religiöser Sprache erschließen</w:t>
            </w:r>
          </w:p>
          <w:p w14:paraId="12FA3926" w14:textId="77777777" w:rsidR="00066F69" w:rsidRPr="00384399" w:rsidRDefault="00066F69" w:rsidP="004C440A">
            <w:pPr>
              <w:shd w:val="clear" w:color="auto" w:fill="E4D2F2"/>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2.1.1</w:t>
            </w:r>
            <w:r w:rsidRPr="00384399">
              <w:rPr>
                <w:rFonts w:asciiTheme="minorHAnsi" w:hAnsiTheme="minorHAnsi" w:cstheme="minorHAnsi"/>
                <w:color w:val="000000" w:themeColor="text1"/>
                <w:sz w:val="22"/>
                <w:szCs w:val="22"/>
              </w:rPr>
              <w:t xml:space="preserve"> Situationen erfassen, in denen letzte Fragen nach Grund, Sinn, Ziel und Verantwortung des Lebens aufbrechen. </w:t>
            </w:r>
          </w:p>
          <w:p w14:paraId="246F2B4B" w14:textId="77777777" w:rsidR="00066F69" w:rsidRPr="00384399" w:rsidRDefault="00066F69" w:rsidP="004C440A">
            <w:pPr>
              <w:shd w:val="clear" w:color="auto" w:fill="E4D2F2"/>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 xml:space="preserve">2.1.2 </w:t>
            </w:r>
            <w:r w:rsidRPr="00384399">
              <w:rPr>
                <w:rFonts w:asciiTheme="minorHAnsi" w:hAnsiTheme="minorHAnsi" w:cstheme="minorHAnsi"/>
                <w:color w:val="000000" w:themeColor="text1"/>
                <w:sz w:val="22"/>
                <w:szCs w:val="22"/>
              </w:rPr>
              <w:t>religiös bedeutsame Phänomene und Fragestellungen in ihrem Lebensumfeld wahrnehmen und sie beschreiben.</w:t>
            </w:r>
          </w:p>
          <w:p w14:paraId="57DC9078" w14:textId="77777777" w:rsidR="00066F69" w:rsidRPr="00384399" w:rsidRDefault="00066F69" w:rsidP="004C440A">
            <w:pPr>
              <w:shd w:val="clear" w:color="auto" w:fill="E4D2F2"/>
              <w:rPr>
                <w:rFonts w:asciiTheme="minorHAnsi" w:hAnsiTheme="minorHAnsi" w:cstheme="minorHAnsi"/>
                <w:sz w:val="22"/>
                <w:szCs w:val="22"/>
              </w:rPr>
            </w:pPr>
            <w:r w:rsidRPr="00384399">
              <w:rPr>
                <w:rFonts w:asciiTheme="minorHAnsi" w:hAnsiTheme="minorHAnsi" w:cstheme="minorHAnsi"/>
                <w:b/>
                <w:bCs/>
                <w:color w:val="000000" w:themeColor="text1"/>
                <w:sz w:val="22"/>
                <w:szCs w:val="22"/>
              </w:rPr>
              <w:t>2.1.3</w:t>
            </w:r>
            <w:r w:rsidRPr="00384399">
              <w:rPr>
                <w:rFonts w:asciiTheme="minorHAnsi" w:hAnsiTheme="minorHAnsi" w:cstheme="minorHAnsi"/>
                <w:color w:val="000000" w:themeColor="text1"/>
                <w:sz w:val="22"/>
                <w:szCs w:val="22"/>
              </w:rPr>
              <w:t xml:space="preserve"> grundlegende religiöse Ausdrucks-formen (Symbole, Riten, Mythen, Räume, Zeiten) wahrnehmen, sie in verschiedenen Kontexten erkennen, wiedergeben und sie einordnen.</w:t>
            </w:r>
          </w:p>
        </w:tc>
      </w:tr>
    </w:tbl>
    <w:p w14:paraId="4EE41D09" w14:textId="6EB6C167" w:rsidR="00066F69" w:rsidRPr="00384399" w:rsidRDefault="00066F69" w:rsidP="00066F69">
      <w:pPr>
        <w:rPr>
          <w:rFonts w:asciiTheme="minorHAnsi" w:hAnsiTheme="minorHAnsi" w:cstheme="minorHAnsi"/>
          <w:sz w:val="22"/>
          <w:szCs w:val="22"/>
          <w:lang w:eastAsia="en-US"/>
        </w:rPr>
      </w:pPr>
    </w:p>
    <w:p w14:paraId="74268619" w14:textId="04F36CB0" w:rsidR="00130954" w:rsidRPr="00384399" w:rsidRDefault="00130954" w:rsidP="00066F69">
      <w:pPr>
        <w:rPr>
          <w:rFonts w:asciiTheme="minorHAnsi" w:hAnsiTheme="minorHAnsi" w:cstheme="minorHAnsi"/>
          <w:sz w:val="22"/>
          <w:szCs w:val="22"/>
          <w:lang w:eastAsia="en-US"/>
        </w:rPr>
      </w:pPr>
    </w:p>
    <w:p w14:paraId="501F6E8D" w14:textId="77777777" w:rsidR="00130954" w:rsidRPr="00384399" w:rsidRDefault="00130954" w:rsidP="00066F69">
      <w:pPr>
        <w:rPr>
          <w:rFonts w:asciiTheme="minorHAnsi" w:hAnsiTheme="minorHAnsi" w:cstheme="minorHAnsi"/>
          <w:sz w:val="22"/>
          <w:szCs w:val="22"/>
          <w:lang w:eastAsia="en-US"/>
        </w:rPr>
      </w:pPr>
    </w:p>
    <w:tbl>
      <w:tblPr>
        <w:tblStyle w:val="Tabellenraster"/>
        <w:tblW w:w="9773" w:type="dxa"/>
        <w:shd w:val="clear" w:color="auto" w:fill="FFFFFF" w:themeFill="background1"/>
        <w:tblLook w:val="04A0" w:firstRow="1" w:lastRow="0" w:firstColumn="1" w:lastColumn="0" w:noHBand="0" w:noVBand="1"/>
      </w:tblPr>
      <w:tblGrid>
        <w:gridCol w:w="3397"/>
        <w:gridCol w:w="3686"/>
        <w:gridCol w:w="2690"/>
      </w:tblGrid>
      <w:tr w:rsidR="00066F69" w:rsidRPr="00384399" w14:paraId="07217D6D" w14:textId="77777777" w:rsidTr="00066F69">
        <w:trPr>
          <w:trHeight w:val="454"/>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AB43E" w14:textId="77777777" w:rsidR="00066F69" w:rsidRPr="00384399" w:rsidRDefault="00066F69" w:rsidP="003471DE">
            <w:pPr>
              <w:spacing w:before="120" w:after="120"/>
              <w:jc w:val="center"/>
              <w:rPr>
                <w:rFonts w:asciiTheme="minorHAnsi" w:hAnsiTheme="minorHAnsi" w:cstheme="minorHAnsi"/>
                <w:b/>
                <w:sz w:val="22"/>
                <w:szCs w:val="22"/>
              </w:rPr>
            </w:pPr>
            <w:r w:rsidRPr="003471DE">
              <w:rPr>
                <w:rFonts w:asciiTheme="minorHAnsi" w:hAnsiTheme="minorHAnsi" w:cstheme="minorHAnsi"/>
                <w:b/>
                <w:sz w:val="28"/>
                <w:szCs w:val="28"/>
              </w:rPr>
              <w:t>UE 4 „Mit Leib und Seele“ – Freundschaft, Liebe, Sexualität II</w:t>
            </w:r>
          </w:p>
        </w:tc>
      </w:tr>
      <w:tr w:rsidR="00384399" w:rsidRPr="00384399" w14:paraId="32B1A7F2" w14:textId="77777777" w:rsidTr="00066F69">
        <w:trPr>
          <w:trHeight w:val="454"/>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F1641F" w14:textId="77777777" w:rsidR="00384399" w:rsidRDefault="00384399" w:rsidP="00AE1F99">
            <w:pPr>
              <w:spacing w:before="120" w:after="120"/>
              <w:rPr>
                <w:rFonts w:asciiTheme="minorHAnsi" w:hAnsiTheme="minorHAnsi" w:cstheme="minorHAnsi"/>
                <w:b/>
                <w:sz w:val="22"/>
                <w:szCs w:val="22"/>
              </w:rPr>
            </w:pPr>
            <w:r w:rsidRPr="00384399">
              <w:rPr>
                <w:rFonts w:asciiTheme="minorHAnsi" w:hAnsiTheme="minorHAnsi" w:cstheme="minorHAnsi"/>
                <w:b/>
                <w:sz w:val="22"/>
                <w:szCs w:val="22"/>
              </w:rPr>
              <w:t>Impulsfragen für das Vorbereitungsteam:</w:t>
            </w:r>
          </w:p>
          <w:p w14:paraId="62BD1F0F" w14:textId="43DEA64C" w:rsidR="003471DE" w:rsidRPr="003471DE" w:rsidRDefault="003471DE" w:rsidP="003471DE">
            <w:pPr>
              <w:pStyle w:val="Listenabsatz"/>
              <w:numPr>
                <w:ilvl w:val="0"/>
                <w:numId w:val="13"/>
              </w:numPr>
              <w:spacing w:before="120" w:after="120"/>
              <w:rPr>
                <w:rFonts w:asciiTheme="minorHAnsi" w:hAnsiTheme="minorHAnsi" w:cstheme="minorHAnsi"/>
                <w:bCs/>
                <w:sz w:val="22"/>
                <w:szCs w:val="22"/>
              </w:rPr>
            </w:pPr>
            <w:r w:rsidRPr="003471DE">
              <w:rPr>
                <w:rFonts w:asciiTheme="minorHAnsi" w:hAnsiTheme="minorHAnsi" w:cstheme="minorHAnsi"/>
                <w:bCs/>
                <w:sz w:val="22"/>
                <w:szCs w:val="22"/>
              </w:rPr>
              <w:lastRenderedPageBreak/>
              <w:t>Was bedeutet die „Ehe eine von Gott gestiftete Partnerschaft in Liebe zwischen Mann und Frau“?</w:t>
            </w:r>
          </w:p>
          <w:p w14:paraId="0C5D7C23" w14:textId="10304E43" w:rsidR="003471DE" w:rsidRPr="003471DE" w:rsidRDefault="003471DE" w:rsidP="003471DE">
            <w:pPr>
              <w:pStyle w:val="Listenabsatz"/>
              <w:numPr>
                <w:ilvl w:val="0"/>
                <w:numId w:val="13"/>
              </w:numPr>
              <w:spacing w:before="120" w:after="120"/>
              <w:rPr>
                <w:rFonts w:asciiTheme="minorHAnsi" w:hAnsiTheme="minorHAnsi" w:cstheme="minorHAnsi"/>
                <w:bCs/>
                <w:sz w:val="22"/>
                <w:szCs w:val="22"/>
              </w:rPr>
            </w:pPr>
            <w:r w:rsidRPr="003471DE">
              <w:rPr>
                <w:rFonts w:asciiTheme="minorHAnsi" w:hAnsiTheme="minorHAnsi" w:cstheme="minorHAnsi"/>
                <w:bCs/>
                <w:sz w:val="22"/>
                <w:szCs w:val="22"/>
              </w:rPr>
              <w:t>Die Eheschließung als Bund fürs Leben? Warum ist heiraten für viele Paare wichtig?</w:t>
            </w:r>
          </w:p>
          <w:p w14:paraId="308D2FFD" w14:textId="77777777" w:rsidR="003471DE" w:rsidRPr="007839E9" w:rsidRDefault="003471DE" w:rsidP="003471DE">
            <w:pPr>
              <w:pStyle w:val="Listenabsatz"/>
              <w:numPr>
                <w:ilvl w:val="0"/>
                <w:numId w:val="13"/>
              </w:numPr>
              <w:spacing w:before="120" w:after="120"/>
              <w:rPr>
                <w:rFonts w:asciiTheme="minorHAnsi" w:hAnsiTheme="minorHAnsi" w:cstheme="minorHAnsi"/>
                <w:b/>
                <w:sz w:val="22"/>
                <w:szCs w:val="22"/>
              </w:rPr>
            </w:pPr>
            <w:r w:rsidRPr="003471DE">
              <w:rPr>
                <w:rFonts w:asciiTheme="minorHAnsi" w:hAnsiTheme="minorHAnsi" w:cstheme="minorHAnsi"/>
                <w:bCs/>
                <w:sz w:val="22"/>
                <w:szCs w:val="22"/>
              </w:rPr>
              <w:t>Staatliche und kirchliche Trauung – welche Bedeutung haben sie?</w:t>
            </w:r>
          </w:p>
          <w:p w14:paraId="24E2FA86" w14:textId="66D46A01" w:rsidR="007839E9" w:rsidRPr="003471DE" w:rsidRDefault="007839E9" w:rsidP="007839E9">
            <w:pPr>
              <w:pStyle w:val="Listenabsatz"/>
              <w:spacing w:before="120" w:after="120"/>
              <w:rPr>
                <w:rFonts w:asciiTheme="minorHAnsi" w:hAnsiTheme="minorHAnsi" w:cstheme="minorHAnsi"/>
                <w:b/>
                <w:sz w:val="22"/>
                <w:szCs w:val="22"/>
              </w:rPr>
            </w:pPr>
          </w:p>
        </w:tc>
      </w:tr>
      <w:tr w:rsidR="00066F69" w:rsidRPr="00384399" w14:paraId="1AF739C1" w14:textId="77777777" w:rsidTr="00E8515A">
        <w:tc>
          <w:tcPr>
            <w:tcW w:w="3397" w:type="dxa"/>
            <w:tcBorders>
              <w:top w:val="single" w:sz="4" w:space="0" w:color="auto"/>
              <w:left w:val="single" w:sz="4" w:space="0" w:color="auto"/>
              <w:bottom w:val="single" w:sz="4" w:space="0" w:color="auto"/>
              <w:right w:val="single" w:sz="4" w:space="0" w:color="auto"/>
            </w:tcBorders>
            <w:shd w:val="clear" w:color="auto" w:fill="FFFF00"/>
            <w:hideMark/>
          </w:tcPr>
          <w:p w14:paraId="2AD57C57"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lastRenderedPageBreak/>
              <w:t>Inhaltsbezogene Kompetenzen katholisch</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FE2DB"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Didaktische Fragen und inhaltliche Umsetzungsschritte</w:t>
            </w:r>
          </w:p>
        </w:tc>
        <w:tc>
          <w:tcPr>
            <w:tcW w:w="26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ECFD1"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evangelisch</w:t>
            </w:r>
          </w:p>
        </w:tc>
      </w:tr>
      <w:tr w:rsidR="00066F69" w:rsidRPr="00384399" w14:paraId="6E86E742" w14:textId="77777777" w:rsidTr="00E8515A">
        <w:trPr>
          <w:trHeight w:val="8221"/>
        </w:trPr>
        <w:tc>
          <w:tcPr>
            <w:tcW w:w="3397" w:type="dxa"/>
            <w:tcBorders>
              <w:top w:val="single" w:sz="4" w:space="0" w:color="auto"/>
              <w:left w:val="single" w:sz="4" w:space="0" w:color="auto"/>
              <w:bottom w:val="dashSmallGap" w:sz="4" w:space="0" w:color="auto"/>
              <w:right w:val="single" w:sz="4" w:space="0" w:color="auto"/>
            </w:tcBorders>
            <w:shd w:val="clear" w:color="auto" w:fill="FFFF00"/>
            <w:hideMark/>
          </w:tcPr>
          <w:p w14:paraId="219E2A88" w14:textId="77777777" w:rsidR="00AE4812" w:rsidRPr="00384399" w:rsidRDefault="00AE4812" w:rsidP="00AE4812">
            <w:pPr>
              <w:rPr>
                <w:rFonts w:asciiTheme="minorHAnsi" w:hAnsiTheme="minorHAnsi" w:cstheme="minorHAnsi"/>
                <w:sz w:val="22"/>
                <w:szCs w:val="22"/>
              </w:rPr>
            </w:pPr>
            <w:r w:rsidRPr="00384399">
              <w:rPr>
                <w:rFonts w:asciiTheme="minorHAnsi" w:hAnsiTheme="minorHAnsi" w:cstheme="minorHAnsi"/>
                <w:i/>
                <w:sz w:val="22"/>
                <w:szCs w:val="22"/>
              </w:rPr>
              <w:t>Die Schülerinnen und Schüler können</w:t>
            </w:r>
          </w:p>
          <w:p w14:paraId="0DE613EB" w14:textId="77777777" w:rsidR="00AE4812" w:rsidRPr="00384399" w:rsidRDefault="00AE4812" w:rsidP="00AE1F99">
            <w:pPr>
              <w:rPr>
                <w:rFonts w:asciiTheme="minorHAnsi" w:hAnsiTheme="minorHAnsi" w:cstheme="minorHAnsi"/>
                <w:sz w:val="22"/>
                <w:szCs w:val="22"/>
              </w:rPr>
            </w:pPr>
          </w:p>
          <w:p w14:paraId="196F56C4" w14:textId="69B2DD70" w:rsidR="00066F69" w:rsidRPr="00384399" w:rsidRDefault="00066F69" w:rsidP="00AE1F99">
            <w:pPr>
              <w:rPr>
                <w:rFonts w:asciiTheme="minorHAnsi" w:hAnsiTheme="minorHAnsi" w:cstheme="minorHAnsi"/>
                <w:sz w:val="22"/>
                <w:szCs w:val="22"/>
              </w:rPr>
            </w:pPr>
            <w:r w:rsidRPr="00645920">
              <w:rPr>
                <w:rFonts w:asciiTheme="minorHAnsi" w:hAnsiTheme="minorHAnsi" w:cstheme="minorHAnsi"/>
                <w:b/>
                <w:bCs/>
                <w:sz w:val="22"/>
                <w:szCs w:val="22"/>
              </w:rPr>
              <w:t>3.3.1 (1)</w:t>
            </w:r>
            <w:r w:rsidRPr="00384399">
              <w:rPr>
                <w:rFonts w:asciiTheme="minorHAnsi" w:hAnsiTheme="minorHAnsi" w:cstheme="minorHAnsi"/>
                <w:sz w:val="22"/>
                <w:szCs w:val="22"/>
              </w:rPr>
              <w:t xml:space="preserve"> eigene Begabungen und Fähigkeiten mit der Frage nach einer sinnvollen Lebensgestaltung in Beziehung setzen (z.B. Freundschaft und Partnerschaft, Liebe und Sexualität, Ehe und Familie, Beruf und Ehrenamt, Erholung und Freizeit)</w:t>
            </w:r>
          </w:p>
          <w:p w14:paraId="5F6052C6" w14:textId="77777777" w:rsidR="00066F69" w:rsidRPr="00384399" w:rsidRDefault="00066F69" w:rsidP="00AE1F99">
            <w:pPr>
              <w:rPr>
                <w:rFonts w:asciiTheme="minorHAnsi" w:hAnsiTheme="minorHAnsi" w:cstheme="minorHAnsi"/>
                <w:sz w:val="22"/>
                <w:szCs w:val="22"/>
              </w:rPr>
            </w:pPr>
            <w:r w:rsidRPr="00645920">
              <w:rPr>
                <w:rFonts w:asciiTheme="minorHAnsi" w:hAnsiTheme="minorHAnsi" w:cstheme="minorHAnsi"/>
                <w:b/>
                <w:bCs/>
                <w:sz w:val="22"/>
                <w:szCs w:val="22"/>
              </w:rPr>
              <w:t>3.3.2 (5)</w:t>
            </w:r>
            <w:r w:rsidRPr="00384399">
              <w:rPr>
                <w:rFonts w:asciiTheme="minorHAnsi" w:hAnsiTheme="minorHAnsi" w:cstheme="minorHAnsi"/>
                <w:sz w:val="22"/>
                <w:szCs w:val="22"/>
              </w:rPr>
              <w:t xml:space="preserve"> eine kirchliche Position zu einer individualethischen und zu einer sozialethischen Fragestellung prüfen (M: beurteilen; E: sich auseinandersetzen)(z.B. Schwangerschaftsabbruch, Krankheit, Sterbehilfe; Krieg und Frieden, Gerechtigkeit)</w:t>
            </w:r>
          </w:p>
        </w:tc>
        <w:tc>
          <w:tcPr>
            <w:tcW w:w="3686" w:type="dxa"/>
            <w:tcBorders>
              <w:top w:val="single" w:sz="4" w:space="0" w:color="auto"/>
              <w:left w:val="single" w:sz="4" w:space="0" w:color="auto"/>
              <w:bottom w:val="dashSmallGap" w:sz="4" w:space="0" w:color="auto"/>
              <w:right w:val="single" w:sz="4" w:space="0" w:color="auto"/>
            </w:tcBorders>
            <w:shd w:val="clear" w:color="auto" w:fill="FFFFFF" w:themeFill="background1"/>
            <w:hideMark/>
          </w:tcPr>
          <w:p w14:paraId="0D547144"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sz w:val="22"/>
                <w:szCs w:val="22"/>
              </w:rPr>
              <w:t>Vertiefungsbaustein zu UE 8 und UE 10 in den Klassen 7-9</w:t>
            </w:r>
          </w:p>
          <w:p w14:paraId="00CA0223" w14:textId="77777777" w:rsidR="003471DE" w:rsidRDefault="003471DE" w:rsidP="00AE1F99">
            <w:pPr>
              <w:rPr>
                <w:rFonts w:asciiTheme="minorHAnsi" w:hAnsiTheme="minorHAnsi" w:cstheme="minorHAnsi"/>
                <w:b/>
                <w:sz w:val="22"/>
                <w:szCs w:val="22"/>
              </w:rPr>
            </w:pPr>
          </w:p>
          <w:p w14:paraId="46762D6F" w14:textId="4FC2D74A"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t>Umsetzungsschritte:</w:t>
            </w:r>
          </w:p>
          <w:p w14:paraId="3EB9D16B" w14:textId="77777777" w:rsidR="00066F69" w:rsidRPr="00384399" w:rsidRDefault="00066F69" w:rsidP="007839E9">
            <w:pPr>
              <w:pStyle w:val="Listenabsatz"/>
              <w:numPr>
                <w:ilvl w:val="0"/>
                <w:numId w:val="16"/>
              </w:numPr>
              <w:rPr>
                <w:rFonts w:asciiTheme="minorHAnsi" w:hAnsiTheme="minorHAnsi" w:cstheme="minorHAnsi"/>
                <w:sz w:val="22"/>
                <w:szCs w:val="22"/>
              </w:rPr>
            </w:pPr>
            <w:r w:rsidRPr="00384399">
              <w:rPr>
                <w:rFonts w:asciiTheme="minorHAnsi" w:hAnsiTheme="minorHAnsi" w:cstheme="minorHAnsi"/>
                <w:sz w:val="22"/>
                <w:szCs w:val="22"/>
              </w:rPr>
              <w:t>Individualethische Konfliktsituationen: Zwischen Kirchenlehre und individueller Gewissensentscheidung, z.B. Schwangerschaftsabbruch, Pränatale Diagnostik</w:t>
            </w:r>
          </w:p>
          <w:p w14:paraId="20B8FA63" w14:textId="77777777" w:rsidR="007839E9" w:rsidRDefault="00066F69" w:rsidP="007839E9">
            <w:pPr>
              <w:pStyle w:val="Listenabsatz"/>
              <w:numPr>
                <w:ilvl w:val="0"/>
                <w:numId w:val="16"/>
              </w:numPr>
              <w:rPr>
                <w:rFonts w:asciiTheme="minorHAnsi" w:hAnsiTheme="minorHAnsi" w:cstheme="minorHAnsi"/>
                <w:sz w:val="22"/>
                <w:szCs w:val="22"/>
              </w:rPr>
            </w:pPr>
            <w:r w:rsidRPr="00384399">
              <w:rPr>
                <w:rFonts w:asciiTheme="minorHAnsi" w:hAnsiTheme="minorHAnsi" w:cstheme="minorHAnsi"/>
                <w:sz w:val="22"/>
                <w:szCs w:val="22"/>
              </w:rPr>
              <w:t xml:space="preserve">Das Ehesakrament in der Katholischen Kirche: </w:t>
            </w:r>
            <w:bookmarkStart w:id="1" w:name="SL_2.2.3.2.1.1604"/>
            <w:r w:rsidRPr="00384399">
              <w:rPr>
                <w:rFonts w:asciiTheme="minorHAnsi" w:hAnsiTheme="minorHAnsi" w:cstheme="minorHAnsi"/>
                <w:sz w:val="22"/>
                <w:szCs w:val="22"/>
              </w:rPr>
              <w:t>Die gegenseitige Liebe von Mann und Frau als ein Bild der unverbrüchlichen, absoluten Liebe, mit der Gott den Menschen liebt.</w:t>
            </w:r>
            <w:bookmarkEnd w:id="1"/>
            <w:r w:rsidRPr="00384399">
              <w:rPr>
                <w:rFonts w:asciiTheme="minorHAnsi" w:hAnsiTheme="minorHAnsi" w:cstheme="minorHAnsi"/>
                <w:sz w:val="22"/>
                <w:szCs w:val="22"/>
              </w:rPr>
              <w:t xml:space="preserve"> </w:t>
            </w:r>
          </w:p>
          <w:p w14:paraId="1AB23E52" w14:textId="09085BDE" w:rsidR="00066F69" w:rsidRPr="007839E9" w:rsidRDefault="00066F69" w:rsidP="007839E9">
            <w:pPr>
              <w:pStyle w:val="Listenabsatz"/>
              <w:numPr>
                <w:ilvl w:val="0"/>
                <w:numId w:val="16"/>
              </w:numPr>
              <w:rPr>
                <w:rFonts w:asciiTheme="minorHAnsi" w:hAnsiTheme="minorHAnsi" w:cstheme="minorHAnsi"/>
                <w:sz w:val="22"/>
                <w:szCs w:val="22"/>
              </w:rPr>
            </w:pPr>
            <w:r w:rsidRPr="007839E9">
              <w:rPr>
                <w:rFonts w:asciiTheme="minorHAnsi" w:hAnsiTheme="minorHAnsi" w:cstheme="minorHAnsi"/>
                <w:sz w:val="22"/>
                <w:szCs w:val="22"/>
              </w:rPr>
              <w:t>Die Ehe aus evangelischem Verständnis: Eine Liebe, die unter dem Segen Gottes steht.</w:t>
            </w:r>
          </w:p>
          <w:p w14:paraId="430D8B5B" w14:textId="77777777" w:rsidR="00066F69" w:rsidRPr="00384399" w:rsidRDefault="00066F69" w:rsidP="007839E9">
            <w:pPr>
              <w:pStyle w:val="Listenabsatz"/>
              <w:numPr>
                <w:ilvl w:val="0"/>
                <w:numId w:val="16"/>
              </w:numPr>
              <w:rPr>
                <w:rFonts w:asciiTheme="minorHAnsi" w:hAnsiTheme="minorHAnsi" w:cstheme="minorHAnsi"/>
                <w:sz w:val="22"/>
                <w:szCs w:val="22"/>
              </w:rPr>
            </w:pPr>
            <w:r w:rsidRPr="00384399">
              <w:rPr>
                <w:rFonts w:asciiTheme="minorHAnsi" w:hAnsiTheme="minorHAnsi" w:cstheme="minorHAnsi"/>
                <w:sz w:val="22"/>
                <w:szCs w:val="22"/>
              </w:rPr>
              <w:t>Ist ein Schwangerschaftsabbruch ethisch und moralisch vertretbar?</w:t>
            </w:r>
          </w:p>
          <w:p w14:paraId="79A80B68" w14:textId="04C84C59" w:rsidR="00066F69" w:rsidRPr="00384399" w:rsidRDefault="00066F69" w:rsidP="00AE1F99">
            <w:pPr>
              <w:rPr>
                <w:rFonts w:asciiTheme="minorHAnsi" w:hAnsiTheme="minorHAnsi" w:cstheme="minorHAnsi"/>
                <w:b/>
                <w:sz w:val="22"/>
                <w:szCs w:val="22"/>
              </w:rPr>
            </w:pPr>
          </w:p>
        </w:tc>
        <w:tc>
          <w:tcPr>
            <w:tcW w:w="2690" w:type="dxa"/>
            <w:tcBorders>
              <w:top w:val="single" w:sz="4" w:space="0" w:color="auto"/>
              <w:left w:val="single" w:sz="4" w:space="0" w:color="auto"/>
              <w:bottom w:val="dashSmallGap" w:sz="4" w:space="0" w:color="auto"/>
              <w:right w:val="single" w:sz="4" w:space="0" w:color="auto"/>
            </w:tcBorders>
            <w:shd w:val="clear" w:color="auto" w:fill="E4D2F2"/>
          </w:tcPr>
          <w:p w14:paraId="4BD25CCD" w14:textId="77777777" w:rsidR="00AE4812" w:rsidRPr="00384399" w:rsidRDefault="00AE4812" w:rsidP="00AE4812">
            <w:pPr>
              <w:rPr>
                <w:rFonts w:asciiTheme="minorHAnsi" w:hAnsiTheme="minorHAnsi" w:cstheme="minorHAnsi"/>
                <w:sz w:val="22"/>
                <w:szCs w:val="22"/>
              </w:rPr>
            </w:pPr>
            <w:r w:rsidRPr="00384399">
              <w:rPr>
                <w:rFonts w:asciiTheme="minorHAnsi" w:hAnsiTheme="minorHAnsi" w:cstheme="minorHAnsi"/>
                <w:i/>
                <w:sz w:val="22"/>
                <w:szCs w:val="22"/>
              </w:rPr>
              <w:t>Die Schülerinnen und Schüler können</w:t>
            </w:r>
          </w:p>
          <w:p w14:paraId="793BC1E6" w14:textId="77777777" w:rsidR="00066F69" w:rsidRPr="00384399" w:rsidRDefault="00066F69" w:rsidP="00AE1F99">
            <w:pPr>
              <w:rPr>
                <w:rFonts w:asciiTheme="minorHAnsi" w:hAnsiTheme="minorHAnsi" w:cstheme="minorHAnsi"/>
                <w:sz w:val="22"/>
                <w:szCs w:val="22"/>
              </w:rPr>
            </w:pPr>
          </w:p>
          <w:p w14:paraId="048A90F1" w14:textId="77777777" w:rsidR="00066F69" w:rsidRPr="00384399" w:rsidRDefault="00066F69" w:rsidP="00AE1F99">
            <w:pPr>
              <w:rPr>
                <w:rFonts w:asciiTheme="minorHAnsi" w:hAnsiTheme="minorHAnsi" w:cstheme="minorHAnsi"/>
                <w:sz w:val="22"/>
                <w:szCs w:val="22"/>
              </w:rPr>
            </w:pPr>
            <w:r w:rsidRPr="007839E9">
              <w:rPr>
                <w:rFonts w:asciiTheme="minorHAnsi" w:hAnsiTheme="minorHAnsi" w:cstheme="minorHAnsi"/>
                <w:b/>
                <w:sz w:val="22"/>
                <w:szCs w:val="22"/>
              </w:rPr>
              <w:t>3.3.1(1)</w:t>
            </w:r>
            <w:r w:rsidRPr="00384399">
              <w:rPr>
                <w:rFonts w:asciiTheme="minorHAnsi" w:hAnsiTheme="minorHAnsi" w:cstheme="minorHAnsi"/>
                <w:sz w:val="22"/>
                <w:szCs w:val="22"/>
              </w:rPr>
              <w:t xml:space="preserve"> sich mit Ausprägungen von Liebe, Partnerschaft und Sexualität (z.B. in kultureller Bedingtheit, gesellschaftlichem Wandel, medialer Darstellung, biblischer Deutung) auseinandersetzen</w:t>
            </w:r>
          </w:p>
          <w:p w14:paraId="52E70EBE" w14:textId="77777777" w:rsidR="00066F69" w:rsidRPr="00384399" w:rsidRDefault="00066F69" w:rsidP="00AE1F99">
            <w:pPr>
              <w:rPr>
                <w:rFonts w:asciiTheme="minorHAnsi" w:hAnsiTheme="minorHAnsi" w:cstheme="minorHAnsi"/>
                <w:sz w:val="22"/>
                <w:szCs w:val="22"/>
              </w:rPr>
            </w:pPr>
          </w:p>
          <w:p w14:paraId="052D7AC6" w14:textId="77777777" w:rsidR="00066F69" w:rsidRPr="00384399" w:rsidRDefault="00066F69" w:rsidP="00AE1F99">
            <w:pPr>
              <w:rPr>
                <w:rFonts w:asciiTheme="minorHAnsi" w:hAnsiTheme="minorHAnsi" w:cstheme="minorHAnsi"/>
                <w:sz w:val="22"/>
                <w:szCs w:val="22"/>
              </w:rPr>
            </w:pPr>
          </w:p>
          <w:p w14:paraId="3CCBB90C" w14:textId="77777777" w:rsidR="00066F69" w:rsidRPr="00384399" w:rsidRDefault="00066F69" w:rsidP="00AE1F99">
            <w:pPr>
              <w:jc w:val="both"/>
              <w:rPr>
                <w:rFonts w:asciiTheme="minorHAnsi" w:hAnsiTheme="minorHAnsi" w:cstheme="minorHAnsi"/>
                <w:sz w:val="22"/>
                <w:szCs w:val="22"/>
              </w:rPr>
            </w:pPr>
          </w:p>
        </w:tc>
      </w:tr>
      <w:tr w:rsidR="00066F69" w:rsidRPr="00384399" w14:paraId="7D477068" w14:textId="77777777" w:rsidTr="00E8515A">
        <w:tc>
          <w:tcPr>
            <w:tcW w:w="3397" w:type="dxa"/>
            <w:tcBorders>
              <w:top w:val="dashSmallGap" w:sz="4" w:space="0" w:color="auto"/>
              <w:left w:val="single" w:sz="4" w:space="0" w:color="auto"/>
              <w:bottom w:val="single" w:sz="4" w:space="0" w:color="auto"/>
              <w:right w:val="single" w:sz="4" w:space="0" w:color="auto"/>
            </w:tcBorders>
            <w:shd w:val="clear" w:color="auto" w:fill="E4D2F2"/>
            <w:hideMark/>
          </w:tcPr>
          <w:p w14:paraId="4862D061" w14:textId="77777777" w:rsidR="00066F69" w:rsidRPr="00384399" w:rsidRDefault="00066F69" w:rsidP="00AE1F99">
            <w:pPr>
              <w:rPr>
                <w:rFonts w:asciiTheme="minorHAnsi" w:hAnsiTheme="minorHAnsi" w:cstheme="minorHAnsi"/>
                <w:b/>
                <w:bCs/>
                <w:sz w:val="22"/>
                <w:szCs w:val="22"/>
              </w:rPr>
            </w:pPr>
            <w:r w:rsidRPr="00384399">
              <w:rPr>
                <w:rFonts w:asciiTheme="minorHAnsi" w:hAnsiTheme="minorHAnsi" w:cstheme="minorHAnsi"/>
                <w:b/>
                <w:bCs/>
                <w:sz w:val="22"/>
                <w:szCs w:val="22"/>
              </w:rPr>
              <w:t>Evangelischer Blickwinkel</w:t>
            </w:r>
          </w:p>
          <w:p w14:paraId="0A9D6F69" w14:textId="77777777" w:rsidR="00066F69" w:rsidRDefault="00066F69" w:rsidP="00AE1F99">
            <w:pPr>
              <w:rPr>
                <w:rFonts w:asciiTheme="minorHAnsi" w:hAnsiTheme="minorHAnsi" w:cstheme="minorHAnsi"/>
                <w:i/>
                <w:sz w:val="22"/>
                <w:szCs w:val="22"/>
              </w:rPr>
            </w:pPr>
            <w:r w:rsidRPr="00384399">
              <w:rPr>
                <w:rFonts w:asciiTheme="minorHAnsi" w:hAnsiTheme="minorHAnsi" w:cstheme="minorHAnsi"/>
                <w:i/>
                <w:sz w:val="22"/>
                <w:szCs w:val="22"/>
              </w:rPr>
              <w:t>Nicht nur in den Medien findet sich viel über veränderte Lebensformen. Den Schülerinnen und Schüler stellt sich die Frage danach, welche Vorstellungen von Beziehungen sie haben und wie sie selbst leben möchten. Dazu werden die vielfältigen Lebensformen in medialer Darstellung herausgesucht und Traumvorstellungen mit der Wirklichkeit verglichen.</w:t>
            </w:r>
          </w:p>
          <w:p w14:paraId="11E0E764" w14:textId="77777777" w:rsidR="007839E9" w:rsidRPr="00384399" w:rsidRDefault="007839E9" w:rsidP="00AE1F99">
            <w:pPr>
              <w:rPr>
                <w:rFonts w:asciiTheme="minorHAnsi" w:hAnsiTheme="minorHAnsi" w:cstheme="minorHAnsi"/>
                <w:sz w:val="22"/>
                <w:szCs w:val="22"/>
              </w:rPr>
            </w:pPr>
          </w:p>
        </w:tc>
        <w:tc>
          <w:tcPr>
            <w:tcW w:w="3686" w:type="dxa"/>
            <w:tcBorders>
              <w:top w:val="single" w:sz="4" w:space="0" w:color="auto"/>
              <w:left w:val="single" w:sz="4" w:space="0" w:color="auto"/>
              <w:bottom w:val="dashSmallGap" w:sz="4" w:space="0" w:color="auto"/>
              <w:right w:val="single" w:sz="4" w:space="0" w:color="auto"/>
            </w:tcBorders>
            <w:shd w:val="clear" w:color="auto" w:fill="FFFFFF" w:themeFill="background1"/>
            <w:hideMark/>
          </w:tcPr>
          <w:p w14:paraId="7C19AC1C" w14:textId="736A7E48" w:rsidR="00066F69" w:rsidRPr="00384399" w:rsidRDefault="00066F69" w:rsidP="00AE1F99">
            <w:pPr>
              <w:rPr>
                <w:rFonts w:asciiTheme="minorHAnsi" w:hAnsiTheme="minorHAnsi" w:cstheme="minorHAnsi"/>
                <w:b/>
                <w:bCs/>
                <w:sz w:val="22"/>
                <w:szCs w:val="22"/>
              </w:rPr>
            </w:pPr>
          </w:p>
        </w:tc>
        <w:tc>
          <w:tcPr>
            <w:tcW w:w="2690" w:type="dxa"/>
            <w:tcBorders>
              <w:top w:val="dashSmallGap" w:sz="4" w:space="0" w:color="auto"/>
              <w:left w:val="single" w:sz="4" w:space="0" w:color="auto"/>
              <w:bottom w:val="single" w:sz="4" w:space="0" w:color="auto"/>
              <w:right w:val="single" w:sz="4" w:space="0" w:color="auto"/>
            </w:tcBorders>
            <w:shd w:val="clear" w:color="auto" w:fill="E4D2F2"/>
          </w:tcPr>
          <w:p w14:paraId="3474BB6F" w14:textId="0FB16943" w:rsidR="00066F69" w:rsidRPr="00384399" w:rsidRDefault="007839E9" w:rsidP="008F1B28">
            <w:pPr>
              <w:pStyle w:val="Listenabsatz"/>
              <w:ind w:left="0"/>
              <w:rPr>
                <w:rFonts w:asciiTheme="minorHAnsi" w:hAnsiTheme="minorHAnsi" w:cstheme="minorHAnsi"/>
                <w:sz w:val="22"/>
                <w:szCs w:val="22"/>
              </w:rPr>
            </w:pPr>
            <w:r w:rsidRPr="007839E9">
              <w:rPr>
                <w:rFonts w:asciiTheme="minorHAnsi" w:hAnsiTheme="minorHAnsi" w:cstheme="minorHAnsi"/>
                <w:b/>
                <w:bCs/>
                <w:sz w:val="22"/>
                <w:szCs w:val="22"/>
              </w:rPr>
              <w:t>3.3.1(1)</w:t>
            </w:r>
            <w:r w:rsidRPr="007839E9">
              <w:rPr>
                <w:rFonts w:asciiTheme="minorHAnsi" w:hAnsiTheme="minorHAnsi" w:cstheme="minorHAnsi"/>
                <w:sz w:val="22"/>
                <w:szCs w:val="22"/>
              </w:rPr>
              <w:t xml:space="preserve"> sich mit Ausprägungen von Liebe, Partnerschaft und Sexualität (z.B. in kultureller Bedingtheit, gesellschaftlichem Wandel, medialer Darstellung, biblischer Deutung) auseinandersetzen</w:t>
            </w:r>
          </w:p>
        </w:tc>
      </w:tr>
      <w:tr w:rsidR="00066F69" w:rsidRPr="00384399" w14:paraId="64068176" w14:textId="77777777" w:rsidTr="00066F69">
        <w:trPr>
          <w:trHeight w:val="271"/>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032E1"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Prozessbezogene Kompetenzen aus beiden Fachplänen</w:t>
            </w:r>
            <w:r w:rsidRPr="00384399">
              <w:rPr>
                <w:rFonts w:asciiTheme="minorHAnsi" w:hAnsiTheme="minorHAnsi" w:cstheme="minorHAnsi"/>
                <w:sz w:val="22"/>
                <w:szCs w:val="22"/>
              </w:rPr>
              <w:t>:</w:t>
            </w:r>
          </w:p>
          <w:p w14:paraId="5A9CA732" w14:textId="77777777" w:rsidR="00066F69" w:rsidRPr="00384399" w:rsidRDefault="00066F69" w:rsidP="00066F69">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2.1.2</w:t>
            </w:r>
            <w:r w:rsidRPr="00384399">
              <w:rPr>
                <w:rFonts w:asciiTheme="minorHAnsi" w:hAnsiTheme="minorHAnsi" w:cstheme="minorHAnsi"/>
                <w:color w:val="000000" w:themeColor="text1"/>
                <w:sz w:val="22"/>
                <w:szCs w:val="22"/>
              </w:rPr>
              <w:t xml:space="preserve"> Situationen erfassen, in denen Fragen nach Grund, Sinn, Ziel und Verantwortung des Lebens aufbrechen</w:t>
            </w:r>
          </w:p>
          <w:p w14:paraId="46C7119D" w14:textId="77777777" w:rsidR="00066F69" w:rsidRPr="00384399" w:rsidRDefault="00066F69" w:rsidP="00066F69">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lastRenderedPageBreak/>
              <w:t>2.2.2</w:t>
            </w:r>
            <w:r w:rsidRPr="00384399">
              <w:rPr>
                <w:rFonts w:asciiTheme="minorHAnsi" w:hAnsiTheme="minorHAnsi" w:cstheme="minorHAnsi"/>
                <w:color w:val="000000" w:themeColor="text1"/>
                <w:sz w:val="22"/>
                <w:szCs w:val="22"/>
              </w:rPr>
              <w:t xml:space="preserve"> ausgewählte Fachbegriffe und Glaubensaussagen sowie fachspezifische Methoden verstehen</w:t>
            </w:r>
          </w:p>
          <w:p w14:paraId="5DFB95D1" w14:textId="77777777" w:rsidR="00066F69" w:rsidRPr="00384399" w:rsidRDefault="00066F69" w:rsidP="00066F69">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2.2.4</w:t>
            </w:r>
            <w:r w:rsidRPr="00384399">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17AF4E57" w14:textId="77777777" w:rsidR="00066F69" w:rsidRPr="00384399" w:rsidRDefault="00066F69" w:rsidP="00066F69">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2.3.7</w:t>
            </w:r>
            <w:r w:rsidRPr="00384399">
              <w:rPr>
                <w:rFonts w:asciiTheme="minorHAnsi" w:hAnsiTheme="minorHAnsi" w:cstheme="minorHAnsi"/>
                <w:color w:val="000000" w:themeColor="text1"/>
                <w:sz w:val="22"/>
                <w:szCs w:val="22"/>
              </w:rPr>
              <w:t xml:space="preserve"> Herausforderungen sittlichen Handelns wahrnehmen, im Kontext ihrer eigenen Biografie reflektieren und in Beziehung zu kirchlichem Glauben und Leben setzen</w:t>
            </w:r>
          </w:p>
          <w:p w14:paraId="3B5D2A29" w14:textId="77777777" w:rsidR="00066F69" w:rsidRPr="00384399" w:rsidRDefault="00066F69" w:rsidP="00066F69">
            <w:pPr>
              <w:shd w:val="clear" w:color="auto" w:fill="E4D2F2"/>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2.3.1</w:t>
            </w:r>
            <w:r w:rsidRPr="00384399">
              <w:rPr>
                <w:rFonts w:asciiTheme="minorHAnsi" w:hAnsiTheme="minorHAnsi" w:cstheme="minorHAnsi"/>
                <w:color w:val="000000" w:themeColor="text1"/>
                <w:sz w:val="22"/>
                <w:szCs w:val="22"/>
              </w:rPr>
              <w:t xml:space="preserve"> deskriptive und normative Aussagen unterscheiden und sich mit deren Anspruch auseinandersetzen</w:t>
            </w:r>
          </w:p>
          <w:p w14:paraId="00273679" w14:textId="77777777" w:rsidR="00066F69" w:rsidRPr="00384399" w:rsidRDefault="00066F69" w:rsidP="00066F69">
            <w:pPr>
              <w:shd w:val="clear" w:color="auto" w:fill="E4D2F2"/>
              <w:rPr>
                <w:rFonts w:asciiTheme="minorHAnsi" w:hAnsiTheme="minorHAnsi" w:cstheme="minorHAnsi"/>
                <w:color w:val="000000" w:themeColor="text1"/>
                <w:sz w:val="22"/>
                <w:szCs w:val="22"/>
              </w:rPr>
            </w:pPr>
            <w:r w:rsidRPr="003471DE">
              <w:rPr>
                <w:rFonts w:asciiTheme="minorHAnsi" w:hAnsiTheme="minorHAnsi" w:cstheme="minorHAnsi"/>
                <w:b/>
                <w:bCs/>
                <w:color w:val="000000" w:themeColor="text1"/>
                <w:sz w:val="22"/>
                <w:szCs w:val="22"/>
              </w:rPr>
              <w:t>2.2.4</w:t>
            </w:r>
            <w:r w:rsidRPr="00384399">
              <w:rPr>
                <w:rFonts w:asciiTheme="minorHAnsi" w:hAnsiTheme="minorHAnsi" w:cstheme="minorHAnsi"/>
                <w:color w:val="000000" w:themeColor="text1"/>
                <w:sz w:val="22"/>
                <w:szCs w:val="22"/>
              </w:rPr>
              <w:t xml:space="preserve"> den Geltungsanspruch biblischer und theologischer Texte erläutern und sie in Beziehung zum eigenen Leben und zur gesellschaftlichen Wirklichkeit setzen.</w:t>
            </w:r>
          </w:p>
          <w:p w14:paraId="7B616FAF" w14:textId="77777777" w:rsidR="00066F69" w:rsidRPr="00384399" w:rsidRDefault="00066F69" w:rsidP="00066F69">
            <w:pPr>
              <w:shd w:val="clear" w:color="auto" w:fill="E4D2F2"/>
              <w:rPr>
                <w:rFonts w:asciiTheme="minorHAnsi" w:hAnsiTheme="minorHAnsi" w:cstheme="minorHAnsi"/>
                <w:sz w:val="22"/>
                <w:szCs w:val="22"/>
              </w:rPr>
            </w:pPr>
            <w:r w:rsidRPr="00384399">
              <w:rPr>
                <w:rFonts w:asciiTheme="minorHAnsi" w:hAnsiTheme="minorHAnsi" w:cstheme="minorHAnsi"/>
                <w:color w:val="000000" w:themeColor="text1"/>
                <w:sz w:val="22"/>
                <w:szCs w:val="22"/>
              </w:rPr>
              <w:t>2.3.5 im Zusammenhang einer pluralen Gesellschaft einen eigenen Standpunkt zu religiösen und ethischen Fragen einnehmen und ihn argumentativ vertreten.</w:t>
            </w:r>
          </w:p>
        </w:tc>
      </w:tr>
    </w:tbl>
    <w:p w14:paraId="68A181E1" w14:textId="77777777" w:rsidR="00066F69" w:rsidRPr="00384399" w:rsidRDefault="00066F69" w:rsidP="00066F69">
      <w:pPr>
        <w:rPr>
          <w:rFonts w:asciiTheme="minorHAnsi" w:hAnsiTheme="minorHAnsi" w:cstheme="minorHAnsi"/>
          <w:sz w:val="22"/>
          <w:szCs w:val="22"/>
          <w:lang w:eastAsia="en-US"/>
        </w:rPr>
      </w:pPr>
    </w:p>
    <w:tbl>
      <w:tblPr>
        <w:tblStyle w:val="Tabellenraster"/>
        <w:tblW w:w="9773" w:type="dxa"/>
        <w:tblLook w:val="04A0" w:firstRow="1" w:lastRow="0" w:firstColumn="1" w:lastColumn="0" w:noHBand="0" w:noVBand="1"/>
      </w:tblPr>
      <w:tblGrid>
        <w:gridCol w:w="2972"/>
        <w:gridCol w:w="3827"/>
        <w:gridCol w:w="2974"/>
      </w:tblGrid>
      <w:tr w:rsidR="00066F69" w:rsidRPr="00384399" w14:paraId="071A8FE1" w14:textId="77777777" w:rsidTr="00066F69">
        <w:trPr>
          <w:trHeight w:val="510"/>
        </w:trPr>
        <w:tc>
          <w:tcPr>
            <w:tcW w:w="9773" w:type="dxa"/>
            <w:gridSpan w:val="3"/>
            <w:tcBorders>
              <w:top w:val="single" w:sz="4" w:space="0" w:color="auto"/>
              <w:left w:val="single" w:sz="4" w:space="0" w:color="auto"/>
              <w:bottom w:val="single" w:sz="4" w:space="0" w:color="auto"/>
              <w:right w:val="single" w:sz="4" w:space="0" w:color="auto"/>
            </w:tcBorders>
            <w:hideMark/>
          </w:tcPr>
          <w:p w14:paraId="170071CD" w14:textId="77777777" w:rsidR="00066F69" w:rsidRPr="00384399" w:rsidRDefault="00066F69" w:rsidP="00066F69">
            <w:pPr>
              <w:jc w:val="center"/>
              <w:rPr>
                <w:rFonts w:asciiTheme="minorHAnsi" w:hAnsiTheme="minorHAnsi" w:cstheme="minorHAnsi"/>
                <w:sz w:val="22"/>
                <w:szCs w:val="22"/>
              </w:rPr>
            </w:pPr>
            <w:r w:rsidRPr="007839E9">
              <w:rPr>
                <w:rFonts w:asciiTheme="minorHAnsi" w:hAnsiTheme="minorHAnsi" w:cstheme="minorHAnsi"/>
                <w:b/>
                <w:sz w:val="28"/>
                <w:szCs w:val="28"/>
              </w:rPr>
              <w:t>UE 5 „Dein Reich komme“ – Jesu zentrale Botschaft (II)</w:t>
            </w:r>
          </w:p>
        </w:tc>
      </w:tr>
      <w:tr w:rsidR="00384399" w:rsidRPr="00384399" w14:paraId="38D0C3B9" w14:textId="77777777" w:rsidTr="00066F69">
        <w:trPr>
          <w:trHeight w:val="510"/>
        </w:trPr>
        <w:tc>
          <w:tcPr>
            <w:tcW w:w="9773" w:type="dxa"/>
            <w:gridSpan w:val="3"/>
            <w:tcBorders>
              <w:top w:val="single" w:sz="4" w:space="0" w:color="auto"/>
              <w:left w:val="single" w:sz="4" w:space="0" w:color="auto"/>
              <w:bottom w:val="single" w:sz="4" w:space="0" w:color="auto"/>
              <w:right w:val="single" w:sz="4" w:space="0" w:color="auto"/>
            </w:tcBorders>
          </w:tcPr>
          <w:p w14:paraId="39C5641A" w14:textId="77777777" w:rsidR="00384399" w:rsidRDefault="00384399" w:rsidP="003471DE">
            <w:pPr>
              <w:rPr>
                <w:rFonts w:asciiTheme="minorHAnsi" w:hAnsiTheme="minorHAnsi" w:cstheme="minorHAnsi"/>
                <w:b/>
                <w:sz w:val="22"/>
                <w:szCs w:val="22"/>
              </w:rPr>
            </w:pPr>
            <w:r w:rsidRPr="00384399">
              <w:rPr>
                <w:rFonts w:asciiTheme="minorHAnsi" w:hAnsiTheme="minorHAnsi" w:cstheme="minorHAnsi"/>
                <w:b/>
                <w:sz w:val="22"/>
                <w:szCs w:val="22"/>
              </w:rPr>
              <w:t>Impulsfragen für das Vorbereitungsteam:</w:t>
            </w:r>
          </w:p>
          <w:p w14:paraId="21692A68" w14:textId="77777777" w:rsidR="003471DE" w:rsidRPr="003471DE" w:rsidRDefault="003471DE" w:rsidP="003471DE">
            <w:pPr>
              <w:pStyle w:val="Listenabsatz"/>
              <w:numPr>
                <w:ilvl w:val="0"/>
                <w:numId w:val="15"/>
              </w:numPr>
              <w:rPr>
                <w:rFonts w:asciiTheme="minorHAnsi" w:hAnsiTheme="minorHAnsi" w:cstheme="minorHAnsi"/>
                <w:bCs/>
                <w:sz w:val="22"/>
                <w:szCs w:val="22"/>
              </w:rPr>
            </w:pPr>
            <w:r w:rsidRPr="003471DE">
              <w:rPr>
                <w:rFonts w:asciiTheme="minorHAnsi" w:hAnsiTheme="minorHAnsi" w:cstheme="minorHAnsi"/>
                <w:bCs/>
                <w:sz w:val="22"/>
                <w:szCs w:val="22"/>
              </w:rPr>
              <w:t>Welche Vorstellungen von Jesus werden in Kunst, Werbung, Medien ... transportiert?</w:t>
            </w:r>
          </w:p>
          <w:p w14:paraId="7886BFA2" w14:textId="77777777" w:rsidR="003471DE" w:rsidRPr="003471DE" w:rsidRDefault="003471DE" w:rsidP="003471DE">
            <w:pPr>
              <w:pStyle w:val="Listenabsatz"/>
              <w:numPr>
                <w:ilvl w:val="0"/>
                <w:numId w:val="15"/>
              </w:numPr>
              <w:rPr>
                <w:rFonts w:asciiTheme="minorHAnsi" w:hAnsiTheme="minorHAnsi" w:cstheme="minorHAnsi"/>
                <w:bCs/>
                <w:sz w:val="22"/>
                <w:szCs w:val="22"/>
              </w:rPr>
            </w:pPr>
            <w:r w:rsidRPr="003471DE">
              <w:rPr>
                <w:rFonts w:asciiTheme="minorHAnsi" w:hAnsiTheme="minorHAnsi" w:cstheme="minorHAnsi"/>
                <w:bCs/>
                <w:sz w:val="22"/>
                <w:szCs w:val="22"/>
              </w:rPr>
              <w:t>Was kann man von Jesus Christus wissen – was kann man an Jesus Christus glauben</w:t>
            </w:r>
          </w:p>
          <w:p w14:paraId="6DE33A68" w14:textId="77777777" w:rsidR="003471DE" w:rsidRPr="007839E9" w:rsidRDefault="003471DE" w:rsidP="003471DE">
            <w:pPr>
              <w:pStyle w:val="Listenabsatz"/>
              <w:numPr>
                <w:ilvl w:val="0"/>
                <w:numId w:val="15"/>
              </w:numPr>
              <w:rPr>
                <w:rFonts w:asciiTheme="minorHAnsi" w:hAnsiTheme="minorHAnsi" w:cstheme="minorHAnsi"/>
                <w:b/>
                <w:sz w:val="22"/>
                <w:szCs w:val="22"/>
              </w:rPr>
            </w:pPr>
            <w:r w:rsidRPr="003471DE">
              <w:rPr>
                <w:rFonts w:asciiTheme="minorHAnsi" w:hAnsiTheme="minorHAnsi" w:cstheme="minorHAnsi"/>
                <w:bCs/>
                <w:sz w:val="22"/>
                <w:szCs w:val="22"/>
              </w:rPr>
              <w:t>Was lernen wir aus Gleichnissen und Wundern über die Menschlichkeit im Reich Gottes?</w:t>
            </w:r>
          </w:p>
          <w:p w14:paraId="1491CF77" w14:textId="39CFEB68" w:rsidR="007839E9" w:rsidRPr="003471DE" w:rsidRDefault="007839E9" w:rsidP="007839E9">
            <w:pPr>
              <w:pStyle w:val="Listenabsatz"/>
              <w:rPr>
                <w:rFonts w:asciiTheme="minorHAnsi" w:hAnsiTheme="minorHAnsi" w:cstheme="minorHAnsi"/>
                <w:b/>
                <w:sz w:val="22"/>
                <w:szCs w:val="22"/>
              </w:rPr>
            </w:pPr>
          </w:p>
        </w:tc>
      </w:tr>
      <w:tr w:rsidR="00066F69" w:rsidRPr="00384399" w14:paraId="5FBC40FF" w14:textId="77777777" w:rsidTr="00066F69">
        <w:tc>
          <w:tcPr>
            <w:tcW w:w="2972" w:type="dxa"/>
            <w:tcBorders>
              <w:top w:val="single" w:sz="4" w:space="0" w:color="auto"/>
              <w:left w:val="single" w:sz="4" w:space="0" w:color="auto"/>
              <w:bottom w:val="single" w:sz="4" w:space="0" w:color="auto"/>
              <w:right w:val="single" w:sz="4" w:space="0" w:color="auto"/>
            </w:tcBorders>
            <w:shd w:val="clear" w:color="auto" w:fill="FFFF00"/>
            <w:hideMark/>
          </w:tcPr>
          <w:p w14:paraId="210E6C61" w14:textId="77777777" w:rsidR="00066F69" w:rsidRPr="00384399" w:rsidRDefault="00066F69" w:rsidP="00AE1F99">
            <w:pPr>
              <w:spacing w:before="120" w:after="120"/>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katholisch</w:t>
            </w:r>
          </w:p>
        </w:tc>
        <w:tc>
          <w:tcPr>
            <w:tcW w:w="3827" w:type="dxa"/>
            <w:tcBorders>
              <w:top w:val="single" w:sz="4" w:space="0" w:color="auto"/>
              <w:left w:val="single" w:sz="4" w:space="0" w:color="auto"/>
              <w:bottom w:val="single" w:sz="4" w:space="0" w:color="auto"/>
              <w:right w:val="single" w:sz="4" w:space="0" w:color="auto"/>
            </w:tcBorders>
            <w:hideMark/>
          </w:tcPr>
          <w:p w14:paraId="41607D36" w14:textId="77777777" w:rsidR="00066F69" w:rsidRPr="00384399" w:rsidRDefault="00066F69" w:rsidP="00066F69">
            <w:pPr>
              <w:spacing w:before="120" w:after="120"/>
              <w:jc w:val="center"/>
              <w:rPr>
                <w:rFonts w:asciiTheme="minorHAnsi" w:hAnsiTheme="minorHAnsi" w:cstheme="minorHAnsi"/>
                <w:b/>
                <w:bCs/>
                <w:sz w:val="22"/>
                <w:szCs w:val="22"/>
              </w:rPr>
            </w:pPr>
            <w:r w:rsidRPr="00384399">
              <w:rPr>
                <w:rFonts w:asciiTheme="minorHAnsi" w:hAnsiTheme="minorHAnsi" w:cstheme="minorHAnsi"/>
                <w:b/>
                <w:bCs/>
                <w:sz w:val="22"/>
                <w:szCs w:val="22"/>
              </w:rPr>
              <w:t>Didaktische Fragen und inhaltliche Umsetzungsschritte</w:t>
            </w:r>
          </w:p>
        </w:tc>
        <w:tc>
          <w:tcPr>
            <w:tcW w:w="2974" w:type="dxa"/>
            <w:tcBorders>
              <w:top w:val="single" w:sz="4" w:space="0" w:color="auto"/>
              <w:left w:val="single" w:sz="4" w:space="0" w:color="auto"/>
              <w:bottom w:val="single" w:sz="4" w:space="0" w:color="auto"/>
              <w:right w:val="single" w:sz="4" w:space="0" w:color="auto"/>
            </w:tcBorders>
            <w:shd w:val="clear" w:color="auto" w:fill="E4D2F2"/>
            <w:hideMark/>
          </w:tcPr>
          <w:p w14:paraId="2DB04E65" w14:textId="77777777" w:rsidR="00066F69" w:rsidRPr="00384399" w:rsidRDefault="00066F69" w:rsidP="00066F69">
            <w:pPr>
              <w:spacing w:before="120" w:after="120"/>
              <w:jc w:val="center"/>
              <w:rPr>
                <w:rFonts w:asciiTheme="minorHAnsi" w:hAnsiTheme="minorHAnsi" w:cstheme="minorHAnsi"/>
                <w:b/>
                <w:bCs/>
                <w:sz w:val="22"/>
                <w:szCs w:val="22"/>
              </w:rPr>
            </w:pPr>
            <w:r w:rsidRPr="00384399">
              <w:rPr>
                <w:rFonts w:asciiTheme="minorHAnsi" w:hAnsiTheme="minorHAnsi" w:cstheme="minorHAnsi"/>
                <w:b/>
                <w:bCs/>
                <w:sz w:val="22"/>
                <w:szCs w:val="22"/>
              </w:rPr>
              <w:t>Inhaltsbezogene Kompetenzen evangelisch</w:t>
            </w:r>
          </w:p>
        </w:tc>
      </w:tr>
      <w:tr w:rsidR="00066F69" w:rsidRPr="00384399" w14:paraId="2504CB4A" w14:textId="77777777" w:rsidTr="00130954">
        <w:tc>
          <w:tcPr>
            <w:tcW w:w="2972" w:type="dxa"/>
            <w:tcBorders>
              <w:top w:val="single" w:sz="4" w:space="0" w:color="auto"/>
              <w:left w:val="single" w:sz="4" w:space="0" w:color="auto"/>
              <w:bottom w:val="dashSmallGap" w:sz="4" w:space="0" w:color="auto"/>
              <w:right w:val="single" w:sz="4" w:space="0" w:color="auto"/>
            </w:tcBorders>
            <w:shd w:val="clear" w:color="auto" w:fill="FFFF00"/>
          </w:tcPr>
          <w:p w14:paraId="30E4A16F" w14:textId="77777777" w:rsidR="00AE4812" w:rsidRPr="00384399" w:rsidRDefault="00AE4812" w:rsidP="00AE4812">
            <w:pPr>
              <w:rPr>
                <w:rFonts w:asciiTheme="minorHAnsi" w:hAnsiTheme="minorHAnsi" w:cstheme="minorHAnsi"/>
                <w:sz w:val="22"/>
                <w:szCs w:val="22"/>
              </w:rPr>
            </w:pPr>
            <w:r w:rsidRPr="00384399">
              <w:rPr>
                <w:rFonts w:asciiTheme="minorHAnsi" w:hAnsiTheme="minorHAnsi" w:cstheme="minorHAnsi"/>
                <w:i/>
                <w:sz w:val="22"/>
                <w:szCs w:val="22"/>
              </w:rPr>
              <w:t>Die Schülerinnen und Schüler können</w:t>
            </w:r>
          </w:p>
          <w:p w14:paraId="567EAB2C" w14:textId="77777777" w:rsidR="00AE4812" w:rsidRPr="00384399" w:rsidRDefault="00AE4812" w:rsidP="00AE1F99">
            <w:pPr>
              <w:rPr>
                <w:rFonts w:asciiTheme="minorHAnsi" w:hAnsiTheme="minorHAnsi" w:cstheme="minorHAnsi"/>
                <w:b/>
                <w:sz w:val="22"/>
                <w:szCs w:val="22"/>
                <w:highlight w:val="yellow"/>
              </w:rPr>
            </w:pPr>
          </w:p>
          <w:p w14:paraId="54165B57" w14:textId="27D94D7E" w:rsidR="00066F69" w:rsidRPr="00384399" w:rsidRDefault="00AE4812" w:rsidP="00AE1F99">
            <w:pPr>
              <w:rPr>
                <w:rFonts w:asciiTheme="minorHAnsi" w:hAnsiTheme="minorHAnsi" w:cstheme="minorHAnsi"/>
                <w:b/>
                <w:sz w:val="22"/>
                <w:szCs w:val="22"/>
                <w:highlight w:val="yellow"/>
              </w:rPr>
            </w:pPr>
            <w:r w:rsidRPr="00384399">
              <w:rPr>
                <w:rFonts w:asciiTheme="minorHAnsi" w:hAnsiTheme="minorHAnsi" w:cstheme="minorHAnsi"/>
                <w:b/>
                <w:sz w:val="22"/>
                <w:szCs w:val="22"/>
                <w:highlight w:val="yellow"/>
              </w:rPr>
              <w:t>3</w:t>
            </w:r>
            <w:r w:rsidR="00066F69" w:rsidRPr="00384399">
              <w:rPr>
                <w:rFonts w:asciiTheme="minorHAnsi" w:hAnsiTheme="minorHAnsi" w:cstheme="minorHAnsi"/>
                <w:b/>
                <w:sz w:val="22"/>
                <w:szCs w:val="22"/>
                <w:highlight w:val="yellow"/>
              </w:rPr>
              <w:t>.3.3 (2)</w:t>
            </w:r>
          </w:p>
          <w:p w14:paraId="78BAF73D" w14:textId="77777777" w:rsidR="00066F69" w:rsidRPr="00384399" w:rsidRDefault="00066F69" w:rsidP="00AE1F99">
            <w:pPr>
              <w:rPr>
                <w:rFonts w:asciiTheme="minorHAnsi" w:hAnsiTheme="minorHAnsi" w:cstheme="minorHAnsi"/>
                <w:sz w:val="22"/>
                <w:szCs w:val="22"/>
                <w:highlight w:val="yellow"/>
              </w:rPr>
            </w:pPr>
            <w:r w:rsidRPr="00384399">
              <w:rPr>
                <w:rFonts w:asciiTheme="minorHAnsi" w:hAnsiTheme="minorHAnsi" w:cstheme="minorHAnsi"/>
                <w:b/>
                <w:sz w:val="22"/>
                <w:szCs w:val="22"/>
                <w:highlight w:val="yellow"/>
              </w:rPr>
              <w:t xml:space="preserve">G/M/E: </w:t>
            </w:r>
            <w:r w:rsidRPr="00384399">
              <w:rPr>
                <w:rFonts w:asciiTheme="minorHAnsi" w:hAnsiTheme="minorHAnsi" w:cstheme="minorHAnsi"/>
                <w:sz w:val="22"/>
                <w:szCs w:val="22"/>
                <w:highlight w:val="yellow"/>
              </w:rPr>
              <w:t xml:space="preserve">an Beispielen </w:t>
            </w:r>
            <w:r w:rsidRPr="00384399">
              <w:rPr>
                <w:rFonts w:asciiTheme="minorHAnsi" w:hAnsiTheme="minorHAnsi" w:cstheme="minorHAnsi"/>
                <w:b/>
                <w:i/>
                <w:sz w:val="22"/>
                <w:szCs w:val="22"/>
                <w:highlight w:val="yellow"/>
              </w:rPr>
              <w:t>zeigen</w:t>
            </w:r>
            <w:r w:rsidRPr="00384399">
              <w:rPr>
                <w:rFonts w:asciiTheme="minorHAnsi" w:hAnsiTheme="minorHAnsi" w:cstheme="minorHAnsi"/>
                <w:sz w:val="22"/>
                <w:szCs w:val="22"/>
                <w:highlight w:val="yellow"/>
              </w:rPr>
              <w:t>, wie biblische Texte oder Motive aufgegriffen werden (z. B. in Werbung, Musik, Bildender Kunst, Film, Literatur)</w:t>
            </w:r>
          </w:p>
          <w:p w14:paraId="37ABC8CF" w14:textId="77777777" w:rsidR="00066F69" w:rsidRPr="00384399" w:rsidRDefault="00066F69" w:rsidP="00AE1F99">
            <w:pPr>
              <w:rPr>
                <w:rFonts w:asciiTheme="minorHAnsi" w:hAnsiTheme="minorHAnsi" w:cstheme="minorHAnsi"/>
                <w:b/>
                <w:sz w:val="22"/>
                <w:szCs w:val="22"/>
                <w:highlight w:val="yellow"/>
              </w:rPr>
            </w:pPr>
          </w:p>
          <w:p w14:paraId="54438B88" w14:textId="77777777" w:rsidR="00066F69" w:rsidRPr="00384399" w:rsidRDefault="00066F69" w:rsidP="00AE1F99">
            <w:pPr>
              <w:rPr>
                <w:rFonts w:asciiTheme="minorHAnsi" w:hAnsiTheme="minorHAnsi" w:cstheme="minorHAnsi"/>
                <w:b/>
                <w:sz w:val="22"/>
                <w:szCs w:val="22"/>
                <w:highlight w:val="yellow"/>
              </w:rPr>
            </w:pPr>
            <w:r w:rsidRPr="00384399">
              <w:rPr>
                <w:rFonts w:asciiTheme="minorHAnsi" w:hAnsiTheme="minorHAnsi" w:cstheme="minorHAnsi"/>
                <w:b/>
                <w:sz w:val="22"/>
                <w:szCs w:val="22"/>
                <w:highlight w:val="yellow"/>
              </w:rPr>
              <w:t>3.3.5 (2)</w:t>
            </w:r>
          </w:p>
          <w:p w14:paraId="2482C72B" w14:textId="38CA2A17" w:rsidR="00066F69" w:rsidRPr="003471DE" w:rsidRDefault="00066F69" w:rsidP="00AE1F99">
            <w:pPr>
              <w:rPr>
                <w:rFonts w:asciiTheme="minorHAnsi" w:hAnsiTheme="minorHAnsi" w:cstheme="minorHAnsi"/>
                <w:bCs/>
                <w:iCs/>
                <w:sz w:val="22"/>
                <w:szCs w:val="22"/>
                <w:highlight w:val="yellow"/>
              </w:rPr>
            </w:pPr>
            <w:r w:rsidRPr="00384399">
              <w:rPr>
                <w:rFonts w:asciiTheme="minorHAnsi" w:hAnsiTheme="minorHAnsi" w:cstheme="minorHAnsi"/>
                <w:sz w:val="22"/>
                <w:szCs w:val="22"/>
                <w:highlight w:val="yellow"/>
              </w:rPr>
              <w:t xml:space="preserve">eine Jesusdeutung in der Kunst (Bildende Kunst, Musik, Literatur und Film) mit biblischer Überlieferung </w:t>
            </w:r>
            <w:r w:rsidR="003471DE" w:rsidRPr="00384399">
              <w:rPr>
                <w:rFonts w:asciiTheme="minorHAnsi" w:hAnsiTheme="minorHAnsi" w:cstheme="minorHAnsi"/>
                <w:b/>
                <w:sz w:val="22"/>
                <w:szCs w:val="22"/>
                <w:highlight w:val="yellow"/>
              </w:rPr>
              <w:t>G</w:t>
            </w:r>
            <w:r w:rsidR="003471DE" w:rsidRPr="00384399">
              <w:rPr>
                <w:rFonts w:asciiTheme="minorHAnsi" w:hAnsiTheme="minorHAnsi" w:cstheme="minorHAnsi"/>
                <w:sz w:val="22"/>
                <w:szCs w:val="22"/>
                <w:highlight w:val="yellow"/>
              </w:rPr>
              <w:t xml:space="preserve"> </w:t>
            </w:r>
            <w:r w:rsidRPr="003471DE">
              <w:rPr>
                <w:rFonts w:asciiTheme="minorHAnsi" w:hAnsiTheme="minorHAnsi" w:cstheme="minorHAnsi"/>
                <w:bCs/>
                <w:iCs/>
                <w:sz w:val="22"/>
                <w:szCs w:val="22"/>
                <w:highlight w:val="yellow"/>
              </w:rPr>
              <w:t>vergleichen</w:t>
            </w:r>
            <w:r w:rsidR="003471DE">
              <w:rPr>
                <w:rFonts w:asciiTheme="minorHAnsi" w:hAnsiTheme="minorHAnsi" w:cstheme="minorHAnsi"/>
                <w:bCs/>
                <w:iCs/>
                <w:sz w:val="22"/>
                <w:szCs w:val="22"/>
                <w:highlight w:val="yellow"/>
              </w:rPr>
              <w:t xml:space="preserve"> / </w:t>
            </w:r>
            <w:r w:rsidRPr="003471DE">
              <w:rPr>
                <w:rFonts w:asciiTheme="minorHAnsi" w:hAnsiTheme="minorHAnsi" w:cstheme="minorHAnsi"/>
                <w:b/>
                <w:iCs/>
                <w:sz w:val="22"/>
                <w:szCs w:val="22"/>
                <w:highlight w:val="yellow"/>
              </w:rPr>
              <w:t xml:space="preserve">M </w:t>
            </w:r>
            <w:r w:rsidRPr="003471DE">
              <w:rPr>
                <w:rFonts w:asciiTheme="minorHAnsi" w:hAnsiTheme="minorHAnsi" w:cstheme="minorHAnsi"/>
                <w:bCs/>
                <w:iCs/>
                <w:sz w:val="22"/>
                <w:szCs w:val="22"/>
                <w:highlight w:val="yellow"/>
              </w:rPr>
              <w:t>in Beziehung setzen</w:t>
            </w:r>
          </w:p>
          <w:p w14:paraId="481F7AF6" w14:textId="3EBD8C8C" w:rsidR="00066F69" w:rsidRPr="00384399" w:rsidRDefault="00066F69" w:rsidP="00AE1F99">
            <w:pPr>
              <w:rPr>
                <w:rFonts w:asciiTheme="minorHAnsi" w:hAnsiTheme="minorHAnsi" w:cstheme="minorHAnsi"/>
                <w:sz w:val="22"/>
                <w:szCs w:val="22"/>
                <w:highlight w:val="yellow"/>
              </w:rPr>
            </w:pPr>
            <w:r w:rsidRPr="00384399">
              <w:rPr>
                <w:rFonts w:asciiTheme="minorHAnsi" w:hAnsiTheme="minorHAnsi" w:cstheme="minorHAnsi"/>
                <w:b/>
                <w:sz w:val="22"/>
                <w:szCs w:val="22"/>
                <w:highlight w:val="yellow"/>
              </w:rPr>
              <w:t>E</w:t>
            </w:r>
            <w:r w:rsidRPr="00384399">
              <w:rPr>
                <w:rFonts w:asciiTheme="minorHAnsi" w:hAnsiTheme="minorHAnsi" w:cstheme="minorHAnsi"/>
                <w:sz w:val="22"/>
                <w:szCs w:val="22"/>
                <w:highlight w:val="yellow"/>
              </w:rPr>
              <w:t xml:space="preserve"> Jesusdeutungen in der Kunst (Bildende Kunst, Musik, Literatur und Film) mit biblischer Übe</w:t>
            </w:r>
            <w:r w:rsidRPr="003471DE">
              <w:rPr>
                <w:rFonts w:asciiTheme="minorHAnsi" w:hAnsiTheme="minorHAnsi" w:cstheme="minorHAnsi"/>
                <w:sz w:val="22"/>
                <w:szCs w:val="22"/>
                <w:highlight w:val="yellow"/>
              </w:rPr>
              <w:t>rlieferung in Beziehung setzen</w:t>
            </w:r>
          </w:p>
          <w:p w14:paraId="7ABD0E00" w14:textId="77777777" w:rsidR="00066F69" w:rsidRPr="00384399" w:rsidRDefault="00066F69" w:rsidP="00AE1F99">
            <w:pPr>
              <w:rPr>
                <w:rFonts w:asciiTheme="minorHAnsi" w:hAnsiTheme="minorHAnsi" w:cstheme="minorHAnsi"/>
                <w:b/>
                <w:sz w:val="22"/>
                <w:szCs w:val="22"/>
                <w:highlight w:val="yellow"/>
              </w:rPr>
            </w:pPr>
          </w:p>
          <w:p w14:paraId="41CEFFA6" w14:textId="77777777" w:rsidR="00066F69" w:rsidRPr="00384399" w:rsidRDefault="00066F69" w:rsidP="00AE1F99">
            <w:pPr>
              <w:rPr>
                <w:rFonts w:asciiTheme="minorHAnsi" w:hAnsiTheme="minorHAnsi" w:cstheme="minorHAnsi"/>
                <w:b/>
                <w:sz w:val="22"/>
                <w:szCs w:val="22"/>
                <w:highlight w:val="yellow"/>
              </w:rPr>
            </w:pPr>
            <w:r w:rsidRPr="00384399">
              <w:rPr>
                <w:rFonts w:asciiTheme="minorHAnsi" w:hAnsiTheme="minorHAnsi" w:cstheme="minorHAnsi"/>
                <w:b/>
                <w:sz w:val="22"/>
                <w:szCs w:val="22"/>
                <w:highlight w:val="yellow"/>
              </w:rPr>
              <w:t>3.3.5 (3)</w:t>
            </w:r>
          </w:p>
          <w:p w14:paraId="3D3261A4" w14:textId="34D415C4" w:rsidR="00066F69" w:rsidRPr="00384399" w:rsidRDefault="00066F69" w:rsidP="00AE1F99">
            <w:pPr>
              <w:rPr>
                <w:rFonts w:asciiTheme="minorHAnsi" w:hAnsiTheme="minorHAnsi" w:cstheme="minorHAnsi"/>
                <w:sz w:val="22"/>
                <w:szCs w:val="22"/>
                <w:highlight w:val="yellow"/>
              </w:rPr>
            </w:pPr>
            <w:r w:rsidRPr="00384399">
              <w:rPr>
                <w:rFonts w:asciiTheme="minorHAnsi" w:hAnsiTheme="minorHAnsi" w:cstheme="minorHAnsi"/>
                <w:sz w:val="22"/>
                <w:szCs w:val="22"/>
                <w:highlight w:val="yellow"/>
              </w:rPr>
              <w:t xml:space="preserve">an Gleichnissen und Wundererzählungen </w:t>
            </w:r>
            <w:r w:rsidR="003471DE" w:rsidRPr="00384399">
              <w:rPr>
                <w:rFonts w:asciiTheme="minorHAnsi" w:hAnsiTheme="minorHAnsi" w:cstheme="minorHAnsi"/>
                <w:b/>
                <w:sz w:val="22"/>
                <w:szCs w:val="22"/>
                <w:highlight w:val="yellow"/>
              </w:rPr>
              <w:t>G</w:t>
            </w:r>
            <w:r w:rsidR="003471DE" w:rsidRPr="00384399">
              <w:rPr>
                <w:rFonts w:asciiTheme="minorHAnsi" w:hAnsiTheme="minorHAnsi" w:cstheme="minorHAnsi"/>
                <w:sz w:val="22"/>
                <w:szCs w:val="22"/>
                <w:highlight w:val="yellow"/>
              </w:rPr>
              <w:t xml:space="preserve"> </w:t>
            </w:r>
            <w:r w:rsidRPr="003471DE">
              <w:rPr>
                <w:rFonts w:asciiTheme="minorHAnsi" w:hAnsiTheme="minorHAnsi" w:cstheme="minorHAnsi"/>
                <w:bCs/>
                <w:iCs/>
                <w:sz w:val="22"/>
                <w:szCs w:val="22"/>
                <w:highlight w:val="yellow"/>
              </w:rPr>
              <w:t>aufzeigen</w:t>
            </w:r>
            <w:r w:rsidRPr="003471DE">
              <w:rPr>
                <w:rFonts w:asciiTheme="minorHAnsi" w:hAnsiTheme="minorHAnsi" w:cstheme="minorHAnsi"/>
                <w:bCs/>
                <w:i/>
                <w:sz w:val="22"/>
                <w:szCs w:val="22"/>
                <w:highlight w:val="yellow"/>
              </w:rPr>
              <w:t xml:space="preserve"> </w:t>
            </w:r>
            <w:r w:rsidR="003471DE" w:rsidRPr="003471DE">
              <w:rPr>
                <w:rFonts w:asciiTheme="minorHAnsi" w:hAnsiTheme="minorHAnsi" w:cstheme="minorHAnsi"/>
                <w:bCs/>
                <w:i/>
                <w:sz w:val="22"/>
                <w:szCs w:val="22"/>
                <w:highlight w:val="yellow"/>
              </w:rPr>
              <w:t>/</w:t>
            </w:r>
            <w:r w:rsidR="003471DE" w:rsidRPr="003471DE">
              <w:rPr>
                <w:rFonts w:asciiTheme="minorHAnsi" w:hAnsiTheme="minorHAnsi" w:cstheme="minorHAnsi"/>
                <w:b/>
                <w:i/>
                <w:sz w:val="22"/>
                <w:szCs w:val="22"/>
                <w:highlight w:val="yellow"/>
              </w:rPr>
              <w:t xml:space="preserve"> </w:t>
            </w:r>
            <w:r w:rsidRPr="00384399">
              <w:rPr>
                <w:rFonts w:asciiTheme="minorHAnsi" w:hAnsiTheme="minorHAnsi" w:cstheme="minorHAnsi"/>
                <w:b/>
                <w:i/>
                <w:sz w:val="22"/>
                <w:szCs w:val="22"/>
                <w:highlight w:val="yellow"/>
              </w:rPr>
              <w:t xml:space="preserve">M </w:t>
            </w:r>
            <w:r w:rsidRPr="003471DE">
              <w:rPr>
                <w:rFonts w:asciiTheme="minorHAnsi" w:hAnsiTheme="minorHAnsi" w:cstheme="minorHAnsi"/>
                <w:bCs/>
                <w:iCs/>
                <w:sz w:val="22"/>
                <w:szCs w:val="22"/>
                <w:highlight w:val="yellow"/>
              </w:rPr>
              <w:t>beschreiben</w:t>
            </w:r>
            <w:r w:rsidR="003471DE">
              <w:rPr>
                <w:rFonts w:asciiTheme="minorHAnsi" w:hAnsiTheme="minorHAnsi" w:cstheme="minorHAnsi"/>
                <w:bCs/>
                <w:i/>
                <w:sz w:val="22"/>
                <w:szCs w:val="22"/>
                <w:highlight w:val="yellow"/>
              </w:rPr>
              <w:t xml:space="preserve"> /</w:t>
            </w:r>
            <w:r w:rsidRPr="003471DE">
              <w:rPr>
                <w:rFonts w:asciiTheme="minorHAnsi" w:hAnsiTheme="minorHAnsi" w:cstheme="minorHAnsi"/>
                <w:bCs/>
                <w:i/>
                <w:sz w:val="22"/>
                <w:szCs w:val="22"/>
                <w:highlight w:val="yellow"/>
              </w:rPr>
              <w:t xml:space="preserve"> </w:t>
            </w:r>
            <w:r w:rsidRPr="003471DE">
              <w:rPr>
                <w:rFonts w:asciiTheme="minorHAnsi" w:hAnsiTheme="minorHAnsi" w:cstheme="minorHAnsi"/>
                <w:b/>
                <w:i/>
                <w:sz w:val="22"/>
                <w:szCs w:val="22"/>
                <w:highlight w:val="yellow"/>
              </w:rPr>
              <w:t xml:space="preserve">E </w:t>
            </w:r>
            <w:r w:rsidRPr="003471DE">
              <w:rPr>
                <w:rFonts w:asciiTheme="minorHAnsi" w:hAnsiTheme="minorHAnsi" w:cstheme="minorHAnsi"/>
                <w:bCs/>
                <w:iCs/>
                <w:sz w:val="22"/>
                <w:szCs w:val="22"/>
                <w:highlight w:val="yellow"/>
              </w:rPr>
              <w:t>herausarbeite</w:t>
            </w:r>
            <w:r w:rsidR="003471DE" w:rsidRPr="003471DE">
              <w:rPr>
                <w:rFonts w:asciiTheme="minorHAnsi" w:hAnsiTheme="minorHAnsi" w:cstheme="minorHAnsi"/>
                <w:bCs/>
                <w:iCs/>
                <w:sz w:val="22"/>
                <w:szCs w:val="22"/>
                <w:highlight w:val="yellow"/>
              </w:rPr>
              <w:t>n</w:t>
            </w:r>
            <w:r w:rsidRPr="003471DE">
              <w:rPr>
                <w:rFonts w:asciiTheme="minorHAnsi" w:hAnsiTheme="minorHAnsi" w:cstheme="minorHAnsi"/>
                <w:bCs/>
                <w:iCs/>
                <w:sz w:val="22"/>
                <w:szCs w:val="22"/>
                <w:highlight w:val="yellow"/>
              </w:rPr>
              <w:t>),</w:t>
            </w:r>
            <w:r w:rsidRPr="003471DE">
              <w:rPr>
                <w:rFonts w:asciiTheme="minorHAnsi" w:hAnsiTheme="minorHAnsi" w:cstheme="minorHAnsi"/>
                <w:bCs/>
                <w:sz w:val="22"/>
                <w:szCs w:val="22"/>
                <w:highlight w:val="yellow"/>
              </w:rPr>
              <w:t xml:space="preserve"> </w:t>
            </w:r>
            <w:r w:rsidRPr="00384399">
              <w:rPr>
                <w:rFonts w:asciiTheme="minorHAnsi" w:hAnsiTheme="minorHAnsi" w:cstheme="minorHAnsi"/>
                <w:sz w:val="22"/>
                <w:szCs w:val="22"/>
                <w:highlight w:val="yellow"/>
              </w:rPr>
              <w:t>welche Lebensperspektive die Reich-Gottes-Botschaft enthält (z. B. Mt 25,14-30; Mk 7,31-37; Lk 14,15-24; Joh 6,1-15)</w:t>
            </w:r>
          </w:p>
          <w:p w14:paraId="50D89E5A" w14:textId="77777777" w:rsidR="00066F69" w:rsidRPr="00384399" w:rsidRDefault="00066F69" w:rsidP="00AE1F99">
            <w:pPr>
              <w:rPr>
                <w:rFonts w:asciiTheme="minorHAnsi" w:hAnsiTheme="minorHAnsi" w:cstheme="minorHAnsi"/>
                <w:sz w:val="22"/>
                <w:szCs w:val="22"/>
                <w:highlight w:val="yellow"/>
              </w:rPr>
            </w:pPr>
          </w:p>
          <w:p w14:paraId="213FD15E" w14:textId="77777777" w:rsidR="00066F69" w:rsidRPr="00384399" w:rsidRDefault="00066F69" w:rsidP="00AE1F99">
            <w:pPr>
              <w:rPr>
                <w:rFonts w:asciiTheme="minorHAnsi" w:hAnsiTheme="minorHAnsi" w:cstheme="minorHAnsi"/>
                <w:b/>
                <w:sz w:val="22"/>
                <w:szCs w:val="22"/>
                <w:highlight w:val="yellow"/>
              </w:rPr>
            </w:pPr>
            <w:r w:rsidRPr="00384399">
              <w:rPr>
                <w:rFonts w:asciiTheme="minorHAnsi" w:hAnsiTheme="minorHAnsi" w:cstheme="minorHAnsi"/>
                <w:b/>
                <w:sz w:val="22"/>
                <w:szCs w:val="22"/>
                <w:highlight w:val="yellow"/>
              </w:rPr>
              <w:t>3.3.5 (5)</w:t>
            </w:r>
          </w:p>
          <w:p w14:paraId="284FC17E" w14:textId="45F574C0" w:rsidR="00066F69" w:rsidRPr="003471DE" w:rsidRDefault="00066F69" w:rsidP="00AE1F99">
            <w:pPr>
              <w:rPr>
                <w:rFonts w:asciiTheme="minorHAnsi" w:hAnsiTheme="minorHAnsi" w:cstheme="minorHAnsi"/>
                <w:sz w:val="22"/>
                <w:szCs w:val="22"/>
                <w:highlight w:val="yellow"/>
              </w:rPr>
            </w:pPr>
            <w:r w:rsidRPr="003471DE">
              <w:rPr>
                <w:rFonts w:asciiTheme="minorHAnsi" w:hAnsiTheme="minorHAnsi" w:cstheme="minorHAnsi"/>
                <w:sz w:val="22"/>
                <w:szCs w:val="22"/>
                <w:highlight w:val="yellow"/>
              </w:rPr>
              <w:lastRenderedPageBreak/>
              <w:t xml:space="preserve">an Beispielen aus der Bergpredigt (Mt 5-7) </w:t>
            </w:r>
            <w:r w:rsidR="003471DE" w:rsidRPr="00384399">
              <w:rPr>
                <w:rFonts w:asciiTheme="minorHAnsi" w:hAnsiTheme="minorHAnsi" w:cstheme="minorHAnsi"/>
                <w:b/>
                <w:sz w:val="22"/>
                <w:szCs w:val="22"/>
                <w:highlight w:val="yellow"/>
              </w:rPr>
              <w:t>G</w:t>
            </w:r>
            <w:r w:rsidR="003471DE" w:rsidRPr="00384399">
              <w:rPr>
                <w:rFonts w:asciiTheme="minorHAnsi" w:hAnsiTheme="minorHAnsi" w:cstheme="minorHAnsi"/>
                <w:sz w:val="22"/>
                <w:szCs w:val="22"/>
                <w:highlight w:val="yellow"/>
              </w:rPr>
              <w:t xml:space="preserve"> </w:t>
            </w:r>
            <w:r w:rsidRPr="003471DE">
              <w:rPr>
                <w:rFonts w:asciiTheme="minorHAnsi" w:hAnsiTheme="minorHAnsi" w:cstheme="minorHAnsi"/>
                <w:bCs/>
                <w:sz w:val="22"/>
                <w:szCs w:val="22"/>
                <w:highlight w:val="yellow"/>
              </w:rPr>
              <w:t xml:space="preserve">aufzeigen </w:t>
            </w:r>
            <w:r w:rsidR="003471DE" w:rsidRPr="003471DE">
              <w:rPr>
                <w:rFonts w:asciiTheme="minorHAnsi" w:hAnsiTheme="minorHAnsi" w:cstheme="minorHAnsi"/>
                <w:bCs/>
                <w:sz w:val="22"/>
                <w:szCs w:val="22"/>
                <w:highlight w:val="yellow"/>
              </w:rPr>
              <w:t>/</w:t>
            </w:r>
            <w:r w:rsidR="003471DE">
              <w:rPr>
                <w:rFonts w:asciiTheme="minorHAnsi" w:hAnsiTheme="minorHAnsi" w:cstheme="minorHAnsi"/>
                <w:b/>
                <w:sz w:val="22"/>
                <w:szCs w:val="22"/>
                <w:highlight w:val="yellow"/>
              </w:rPr>
              <w:t xml:space="preserve"> </w:t>
            </w:r>
            <w:r w:rsidRPr="003471DE">
              <w:rPr>
                <w:rFonts w:asciiTheme="minorHAnsi" w:hAnsiTheme="minorHAnsi" w:cstheme="minorHAnsi"/>
                <w:b/>
                <w:sz w:val="22"/>
                <w:szCs w:val="22"/>
                <w:highlight w:val="yellow"/>
              </w:rPr>
              <w:t xml:space="preserve">M </w:t>
            </w:r>
            <w:r w:rsidRPr="003471DE">
              <w:rPr>
                <w:rFonts w:asciiTheme="minorHAnsi" w:hAnsiTheme="minorHAnsi" w:cstheme="minorHAnsi"/>
                <w:bCs/>
                <w:sz w:val="22"/>
                <w:szCs w:val="22"/>
                <w:highlight w:val="yellow"/>
              </w:rPr>
              <w:t>beschreiben</w:t>
            </w:r>
            <w:r w:rsidR="003471DE" w:rsidRPr="003471DE">
              <w:rPr>
                <w:rFonts w:asciiTheme="minorHAnsi" w:hAnsiTheme="minorHAnsi" w:cstheme="minorHAnsi"/>
                <w:bCs/>
                <w:sz w:val="22"/>
                <w:szCs w:val="22"/>
                <w:highlight w:val="yellow"/>
              </w:rPr>
              <w:t xml:space="preserve"> /</w:t>
            </w:r>
            <w:r w:rsidRPr="003471DE">
              <w:rPr>
                <w:rFonts w:asciiTheme="minorHAnsi" w:hAnsiTheme="minorHAnsi" w:cstheme="minorHAnsi"/>
                <w:b/>
                <w:sz w:val="22"/>
                <w:szCs w:val="22"/>
                <w:highlight w:val="yellow"/>
              </w:rPr>
              <w:t xml:space="preserve"> E </w:t>
            </w:r>
            <w:r w:rsidRPr="003471DE">
              <w:rPr>
                <w:rFonts w:asciiTheme="minorHAnsi" w:hAnsiTheme="minorHAnsi" w:cstheme="minorHAnsi"/>
                <w:bCs/>
                <w:sz w:val="22"/>
                <w:szCs w:val="22"/>
                <w:highlight w:val="yellow"/>
              </w:rPr>
              <w:t>analysieren,</w:t>
            </w:r>
            <w:r w:rsidRPr="003471DE">
              <w:rPr>
                <w:rFonts w:asciiTheme="minorHAnsi" w:hAnsiTheme="minorHAnsi" w:cstheme="minorHAnsi"/>
                <w:sz w:val="22"/>
                <w:szCs w:val="22"/>
                <w:highlight w:val="yellow"/>
              </w:rPr>
              <w:t xml:space="preserve"> wie die Botschaft Jesu zum Perspektivenwechsel herausfordert</w:t>
            </w:r>
          </w:p>
          <w:p w14:paraId="16BEB70C" w14:textId="77777777" w:rsidR="00066F69" w:rsidRPr="00384399" w:rsidRDefault="00066F69" w:rsidP="00AE1F99">
            <w:pPr>
              <w:rPr>
                <w:rFonts w:asciiTheme="minorHAnsi" w:hAnsiTheme="minorHAnsi" w:cstheme="minorHAnsi"/>
                <w:b/>
                <w:i/>
                <w:iCs/>
                <w:sz w:val="22"/>
                <w:szCs w:val="22"/>
                <w:highlight w:val="yellow"/>
              </w:rPr>
            </w:pPr>
          </w:p>
          <w:p w14:paraId="2D810AA5" w14:textId="77777777" w:rsidR="00066F69" w:rsidRPr="003471DE" w:rsidRDefault="00066F69" w:rsidP="00AE1F99">
            <w:pPr>
              <w:rPr>
                <w:rFonts w:asciiTheme="minorHAnsi" w:hAnsiTheme="minorHAnsi" w:cstheme="minorHAnsi"/>
                <w:b/>
                <w:sz w:val="22"/>
                <w:szCs w:val="22"/>
                <w:highlight w:val="yellow"/>
              </w:rPr>
            </w:pPr>
            <w:r w:rsidRPr="003471DE">
              <w:rPr>
                <w:rFonts w:asciiTheme="minorHAnsi" w:hAnsiTheme="minorHAnsi" w:cstheme="minorHAnsi"/>
                <w:b/>
                <w:sz w:val="22"/>
                <w:szCs w:val="22"/>
                <w:highlight w:val="yellow"/>
              </w:rPr>
              <w:t xml:space="preserve">3.3.6 (3) </w:t>
            </w:r>
          </w:p>
          <w:p w14:paraId="4A823A20" w14:textId="603FC329" w:rsidR="00066F69" w:rsidRPr="00384399" w:rsidRDefault="00066F69" w:rsidP="00AE1F99">
            <w:pPr>
              <w:rPr>
                <w:rFonts w:asciiTheme="minorHAnsi" w:hAnsiTheme="minorHAnsi" w:cstheme="minorHAnsi"/>
                <w:sz w:val="22"/>
                <w:szCs w:val="22"/>
                <w:highlight w:val="yellow"/>
              </w:rPr>
            </w:pPr>
            <w:r w:rsidRPr="00384399">
              <w:rPr>
                <w:rFonts w:asciiTheme="minorHAnsi" w:hAnsiTheme="minorHAnsi" w:cstheme="minorHAnsi"/>
                <w:sz w:val="22"/>
                <w:szCs w:val="22"/>
                <w:highlight w:val="yellow"/>
              </w:rPr>
              <w:t xml:space="preserve">an biblischen Beispielen </w:t>
            </w:r>
            <w:r w:rsidR="003471DE" w:rsidRPr="003471DE">
              <w:rPr>
                <w:rFonts w:asciiTheme="minorHAnsi" w:hAnsiTheme="minorHAnsi" w:cstheme="minorHAnsi"/>
                <w:b/>
                <w:bCs/>
                <w:sz w:val="22"/>
                <w:szCs w:val="22"/>
                <w:highlight w:val="yellow"/>
              </w:rPr>
              <w:t>G</w:t>
            </w:r>
            <w:r w:rsidR="003471DE" w:rsidRPr="00384399">
              <w:rPr>
                <w:rFonts w:asciiTheme="minorHAnsi" w:hAnsiTheme="minorHAnsi" w:cstheme="minorHAnsi"/>
                <w:i/>
                <w:iCs/>
                <w:sz w:val="22"/>
                <w:szCs w:val="22"/>
                <w:highlight w:val="yellow"/>
              </w:rPr>
              <w:t xml:space="preserve"> </w:t>
            </w:r>
            <w:r w:rsidRPr="003471DE">
              <w:rPr>
                <w:rFonts w:asciiTheme="minorHAnsi" w:hAnsiTheme="minorHAnsi" w:cstheme="minorHAnsi"/>
                <w:bCs/>
                <w:iCs/>
                <w:sz w:val="22"/>
                <w:szCs w:val="22"/>
                <w:highlight w:val="yellow"/>
              </w:rPr>
              <w:t xml:space="preserve">aufzeigen </w:t>
            </w:r>
            <w:r w:rsidR="003471DE" w:rsidRPr="003471DE">
              <w:rPr>
                <w:rFonts w:asciiTheme="minorHAnsi" w:hAnsiTheme="minorHAnsi" w:cstheme="minorHAnsi"/>
                <w:bCs/>
                <w:iCs/>
                <w:sz w:val="22"/>
                <w:szCs w:val="22"/>
                <w:highlight w:val="yellow"/>
              </w:rPr>
              <w:t>/</w:t>
            </w:r>
            <w:r w:rsidR="003471DE" w:rsidRPr="003471DE">
              <w:rPr>
                <w:rFonts w:asciiTheme="minorHAnsi" w:hAnsiTheme="minorHAnsi" w:cstheme="minorHAnsi"/>
                <w:b/>
                <w:iCs/>
                <w:sz w:val="22"/>
                <w:szCs w:val="22"/>
                <w:highlight w:val="yellow"/>
              </w:rPr>
              <w:t xml:space="preserve"> </w:t>
            </w:r>
            <w:r w:rsidRPr="003471DE">
              <w:rPr>
                <w:rFonts w:asciiTheme="minorHAnsi" w:hAnsiTheme="minorHAnsi" w:cstheme="minorHAnsi"/>
                <w:b/>
                <w:iCs/>
                <w:sz w:val="22"/>
                <w:szCs w:val="22"/>
                <w:highlight w:val="yellow"/>
              </w:rPr>
              <w:t xml:space="preserve">M </w:t>
            </w:r>
            <w:r w:rsidRPr="003471DE">
              <w:rPr>
                <w:rFonts w:asciiTheme="minorHAnsi" w:hAnsiTheme="minorHAnsi" w:cstheme="minorHAnsi"/>
                <w:bCs/>
                <w:iCs/>
                <w:sz w:val="22"/>
                <w:szCs w:val="22"/>
                <w:highlight w:val="yellow"/>
              </w:rPr>
              <w:t>erläutern</w:t>
            </w:r>
            <w:r w:rsidR="003471DE" w:rsidRPr="003471DE">
              <w:rPr>
                <w:rFonts w:asciiTheme="minorHAnsi" w:hAnsiTheme="minorHAnsi" w:cstheme="minorHAnsi"/>
                <w:bCs/>
                <w:iCs/>
                <w:sz w:val="22"/>
                <w:szCs w:val="22"/>
                <w:highlight w:val="yellow"/>
              </w:rPr>
              <w:t xml:space="preserve"> /</w:t>
            </w:r>
            <w:r w:rsidRPr="003471DE">
              <w:rPr>
                <w:rFonts w:asciiTheme="minorHAnsi" w:hAnsiTheme="minorHAnsi" w:cstheme="minorHAnsi"/>
                <w:bCs/>
                <w:iCs/>
                <w:sz w:val="22"/>
                <w:szCs w:val="22"/>
                <w:highlight w:val="yellow"/>
              </w:rPr>
              <w:t xml:space="preserve"> </w:t>
            </w:r>
            <w:r w:rsidRPr="003471DE">
              <w:rPr>
                <w:rFonts w:asciiTheme="minorHAnsi" w:hAnsiTheme="minorHAnsi" w:cstheme="minorHAnsi"/>
                <w:b/>
                <w:iCs/>
                <w:sz w:val="22"/>
                <w:szCs w:val="22"/>
                <w:highlight w:val="yellow"/>
              </w:rPr>
              <w:t>E</w:t>
            </w:r>
            <w:r w:rsidRPr="003471DE">
              <w:rPr>
                <w:rFonts w:asciiTheme="minorHAnsi" w:hAnsiTheme="minorHAnsi" w:cstheme="minorHAnsi"/>
                <w:bCs/>
                <w:iCs/>
                <w:sz w:val="22"/>
                <w:szCs w:val="22"/>
                <w:highlight w:val="yellow"/>
              </w:rPr>
              <w:t xml:space="preserve"> herausarbeiten</w:t>
            </w:r>
            <w:r w:rsidRPr="00384399">
              <w:rPr>
                <w:rFonts w:asciiTheme="minorHAnsi" w:hAnsiTheme="minorHAnsi" w:cstheme="minorHAnsi"/>
                <w:sz w:val="22"/>
                <w:szCs w:val="22"/>
                <w:highlight w:val="yellow"/>
              </w:rPr>
              <w:t xml:space="preserve"> welche Bedeutung der Dienst am Nächsten hat (zum Beispiel Lk 10,25–37; Joh 13,1–17)</w:t>
            </w:r>
          </w:p>
          <w:p w14:paraId="00FCC3D5" w14:textId="77777777" w:rsidR="00066F69" w:rsidRPr="00384399" w:rsidRDefault="00066F69" w:rsidP="00AE1F99">
            <w:pPr>
              <w:rPr>
                <w:rFonts w:asciiTheme="minorHAnsi" w:hAnsiTheme="minorHAnsi" w:cstheme="minorHAnsi"/>
                <w:sz w:val="22"/>
                <w:szCs w:val="22"/>
                <w:highlight w:val="yellow"/>
              </w:rPr>
            </w:pPr>
          </w:p>
        </w:tc>
        <w:tc>
          <w:tcPr>
            <w:tcW w:w="3827" w:type="dxa"/>
            <w:tcBorders>
              <w:top w:val="single" w:sz="4" w:space="0" w:color="auto"/>
              <w:left w:val="single" w:sz="4" w:space="0" w:color="auto"/>
              <w:bottom w:val="dashSmallGap" w:sz="4" w:space="0" w:color="auto"/>
              <w:right w:val="single" w:sz="4" w:space="0" w:color="auto"/>
            </w:tcBorders>
          </w:tcPr>
          <w:p w14:paraId="7BF16C8F"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sz w:val="22"/>
                <w:szCs w:val="22"/>
              </w:rPr>
              <w:lastRenderedPageBreak/>
              <w:t>Vertiefungsbaustein zu UE 7 und UE 11 in den Klassen 7-9</w:t>
            </w:r>
          </w:p>
          <w:p w14:paraId="77DEB444" w14:textId="01DD0702" w:rsidR="00066F69" w:rsidRPr="00384399" w:rsidRDefault="00066F69" w:rsidP="00AE1F99">
            <w:pPr>
              <w:rPr>
                <w:rFonts w:asciiTheme="minorHAnsi" w:hAnsiTheme="minorHAnsi" w:cstheme="minorHAnsi"/>
                <w:b/>
                <w:bCs/>
                <w:sz w:val="22"/>
                <w:szCs w:val="22"/>
              </w:rPr>
            </w:pPr>
          </w:p>
          <w:p w14:paraId="7CF32577" w14:textId="77777777"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t>Umsetzungsschritte:</w:t>
            </w:r>
          </w:p>
          <w:p w14:paraId="16F14683"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 xml:space="preserve">Vorstellungen der SuS von Jesus </w:t>
            </w:r>
          </w:p>
          <w:p w14:paraId="412AC1DE"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Von Jesus von Nazareth zum auferstandenen Christus</w:t>
            </w:r>
          </w:p>
          <w:p w14:paraId="205C36EB"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Die Botschaft Jesu vom Reich Gottes als eine Perspektive für und auf gelingendes Leben</w:t>
            </w:r>
          </w:p>
          <w:p w14:paraId="0CB3A3F9"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Frohe Botschaft als Zuspruch und Anspruch zugleich</w:t>
            </w:r>
          </w:p>
          <w:p w14:paraId="62A64FB0" w14:textId="77777777" w:rsidR="00066F69" w:rsidRPr="00384399" w:rsidRDefault="00066F69" w:rsidP="00066F69">
            <w:pPr>
              <w:pStyle w:val="Listenabsatz"/>
              <w:numPr>
                <w:ilvl w:val="0"/>
                <w:numId w:val="2"/>
              </w:numPr>
              <w:rPr>
                <w:rFonts w:asciiTheme="minorHAnsi" w:hAnsiTheme="minorHAnsi" w:cstheme="minorHAnsi"/>
                <w:sz w:val="22"/>
                <w:szCs w:val="22"/>
              </w:rPr>
            </w:pPr>
            <w:r w:rsidRPr="00384399">
              <w:rPr>
                <w:rFonts w:asciiTheme="minorHAnsi" w:hAnsiTheme="minorHAnsi" w:cstheme="minorHAnsi"/>
                <w:sz w:val="22"/>
                <w:szCs w:val="22"/>
              </w:rPr>
              <w:t>Barmherzigkeit – Versöhnung – Nächstenliebe – Bewahrung der Schöpfung: Mitgestalter werden im Reich Gottes hier und heute</w:t>
            </w:r>
          </w:p>
          <w:p w14:paraId="214BF0AD" w14:textId="77777777" w:rsidR="00066F69" w:rsidRPr="00384399" w:rsidRDefault="00066F69" w:rsidP="00AE1F99">
            <w:pPr>
              <w:rPr>
                <w:rFonts w:asciiTheme="minorHAnsi" w:hAnsiTheme="minorHAnsi" w:cstheme="minorHAnsi"/>
                <w:sz w:val="22"/>
                <w:szCs w:val="22"/>
              </w:rPr>
            </w:pPr>
          </w:p>
          <w:p w14:paraId="795CD93D" w14:textId="741B5118" w:rsidR="00066F69" w:rsidRPr="00384399" w:rsidRDefault="00066F69" w:rsidP="00AE1F99">
            <w:pPr>
              <w:rPr>
                <w:rFonts w:asciiTheme="minorHAnsi" w:hAnsiTheme="minorHAnsi" w:cstheme="minorHAnsi"/>
                <w:b/>
                <w:sz w:val="22"/>
                <w:szCs w:val="22"/>
              </w:rPr>
            </w:pPr>
          </w:p>
        </w:tc>
        <w:tc>
          <w:tcPr>
            <w:tcW w:w="2974" w:type="dxa"/>
            <w:tcBorders>
              <w:top w:val="single" w:sz="4" w:space="0" w:color="auto"/>
              <w:left w:val="single" w:sz="4" w:space="0" w:color="auto"/>
              <w:bottom w:val="dashSmallGap" w:sz="4" w:space="0" w:color="auto"/>
              <w:right w:val="single" w:sz="4" w:space="0" w:color="auto"/>
            </w:tcBorders>
            <w:shd w:val="clear" w:color="auto" w:fill="E4D2F2"/>
          </w:tcPr>
          <w:p w14:paraId="4E11E1B6" w14:textId="77777777" w:rsidR="00AE4812" w:rsidRPr="00384399" w:rsidRDefault="00AE4812" w:rsidP="00AE4812">
            <w:pPr>
              <w:rPr>
                <w:rFonts w:asciiTheme="minorHAnsi" w:hAnsiTheme="minorHAnsi" w:cstheme="minorHAnsi"/>
                <w:sz w:val="22"/>
                <w:szCs w:val="22"/>
              </w:rPr>
            </w:pPr>
            <w:r w:rsidRPr="00384399">
              <w:rPr>
                <w:rFonts w:asciiTheme="minorHAnsi" w:hAnsiTheme="minorHAnsi" w:cstheme="minorHAnsi"/>
                <w:i/>
                <w:sz w:val="22"/>
                <w:szCs w:val="22"/>
              </w:rPr>
              <w:t>Die Schülerinnen und Schüler können</w:t>
            </w:r>
          </w:p>
          <w:p w14:paraId="75299E1A" w14:textId="77777777" w:rsidR="00066F69" w:rsidRPr="00384399" w:rsidRDefault="00066F69" w:rsidP="00AE1F99">
            <w:pPr>
              <w:rPr>
                <w:rFonts w:asciiTheme="minorHAnsi" w:hAnsiTheme="minorHAnsi" w:cstheme="minorHAnsi"/>
                <w:sz w:val="22"/>
                <w:szCs w:val="22"/>
              </w:rPr>
            </w:pPr>
          </w:p>
          <w:p w14:paraId="58A34D4B" w14:textId="7655DD35"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G</w:t>
            </w:r>
            <w:r w:rsidRPr="00384399">
              <w:rPr>
                <w:rFonts w:asciiTheme="minorHAnsi" w:hAnsiTheme="minorHAnsi" w:cstheme="minorHAnsi"/>
                <w:sz w:val="22"/>
                <w:szCs w:val="22"/>
              </w:rPr>
              <w:t xml:space="preserve"> verschiedene Sichtweisen auf Jesus (z. B. Jesus Christus, Sohn Gottes, Messias, Herr, Jesus im Koran)</w:t>
            </w:r>
            <w:r w:rsidRPr="007839E9">
              <w:rPr>
                <w:rFonts w:asciiTheme="minorHAnsi" w:hAnsiTheme="minorHAnsi" w:cstheme="minorHAnsi"/>
                <w:bCs/>
                <w:iCs/>
                <w:sz w:val="22"/>
                <w:szCs w:val="22"/>
              </w:rPr>
              <w:t xml:space="preserve"> beschreiben</w:t>
            </w:r>
          </w:p>
          <w:p w14:paraId="0BD92E36" w14:textId="241FE30B"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t xml:space="preserve">M </w:t>
            </w:r>
            <w:r w:rsidRPr="00384399">
              <w:rPr>
                <w:rFonts w:asciiTheme="minorHAnsi" w:hAnsiTheme="minorHAnsi" w:cstheme="minorHAnsi"/>
                <w:sz w:val="22"/>
                <w:szCs w:val="22"/>
              </w:rPr>
              <w:t xml:space="preserve">verschiedene Aussagen über Jesus (z. B. Jesus Christus, Sohn Gottes, Herr, Jesus im Koran) miteinander </w:t>
            </w:r>
            <w:r w:rsidRPr="007839E9">
              <w:rPr>
                <w:rFonts w:asciiTheme="minorHAnsi" w:hAnsiTheme="minorHAnsi" w:cstheme="minorHAnsi"/>
                <w:bCs/>
                <w:iCs/>
                <w:sz w:val="22"/>
                <w:szCs w:val="22"/>
              </w:rPr>
              <w:t>vergleichen</w:t>
            </w:r>
          </w:p>
          <w:p w14:paraId="25CE79AD" w14:textId="57142DA4"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E</w:t>
            </w:r>
            <w:r w:rsidRPr="00384399">
              <w:rPr>
                <w:rFonts w:asciiTheme="minorHAnsi" w:hAnsiTheme="minorHAnsi" w:cstheme="minorHAnsi"/>
                <w:sz w:val="22"/>
                <w:szCs w:val="22"/>
              </w:rPr>
              <w:t xml:space="preserve"> </w:t>
            </w:r>
            <w:r w:rsidRPr="007839E9">
              <w:rPr>
                <w:rFonts w:asciiTheme="minorHAnsi" w:hAnsiTheme="minorHAnsi" w:cstheme="minorHAnsi"/>
                <w:bCs/>
                <w:iCs/>
                <w:sz w:val="22"/>
                <w:szCs w:val="22"/>
              </w:rPr>
              <w:t>einen begründeten Standpunkt zu Aussagen über Jesus (z. B. Jesus Christus, Sohn Gottes, Herr, Jesus im Koran) einnehmen</w:t>
            </w:r>
          </w:p>
          <w:p w14:paraId="7D1EB431" w14:textId="77777777" w:rsidR="00066F69" w:rsidRPr="00384399" w:rsidRDefault="00066F69" w:rsidP="00AE1F99">
            <w:pPr>
              <w:pStyle w:val="bcTabVortext"/>
              <w:rPr>
                <w:rFonts w:asciiTheme="minorHAnsi" w:hAnsiTheme="minorHAnsi" w:cstheme="minorHAnsi"/>
                <w:b/>
                <w:lang w:eastAsia="en-US"/>
              </w:rPr>
            </w:pPr>
          </w:p>
          <w:p w14:paraId="1DF3AD8B" w14:textId="77777777" w:rsidR="00066F69" w:rsidRPr="00384399" w:rsidRDefault="00066F69" w:rsidP="00AE1F99">
            <w:pPr>
              <w:pStyle w:val="bcTabVortext"/>
              <w:rPr>
                <w:rFonts w:asciiTheme="minorHAnsi" w:hAnsiTheme="minorHAnsi" w:cstheme="minorHAnsi"/>
                <w:b/>
                <w:lang w:eastAsia="en-US"/>
              </w:rPr>
            </w:pPr>
            <w:r w:rsidRPr="00384399">
              <w:rPr>
                <w:rFonts w:asciiTheme="minorHAnsi" w:hAnsiTheme="minorHAnsi" w:cstheme="minorHAnsi"/>
                <w:b/>
                <w:lang w:eastAsia="en-US"/>
              </w:rPr>
              <w:t>3.3.3 (1)</w:t>
            </w:r>
          </w:p>
          <w:p w14:paraId="28557D26" w14:textId="77777777" w:rsidR="00066F69" w:rsidRPr="00384399" w:rsidRDefault="00066F69" w:rsidP="00AE1F99">
            <w:pPr>
              <w:rPr>
                <w:rFonts w:asciiTheme="minorHAnsi" w:hAnsiTheme="minorHAnsi" w:cstheme="minorHAnsi"/>
                <w:sz w:val="22"/>
                <w:szCs w:val="22"/>
                <w:lang w:eastAsia="en-US"/>
              </w:rPr>
            </w:pPr>
            <w:r w:rsidRPr="00384399">
              <w:rPr>
                <w:rFonts w:asciiTheme="minorHAnsi" w:hAnsiTheme="minorHAnsi" w:cstheme="minorHAnsi"/>
                <w:b/>
                <w:sz w:val="22"/>
                <w:szCs w:val="22"/>
              </w:rPr>
              <w:t>G</w:t>
            </w:r>
            <w:r w:rsidRPr="00384399">
              <w:rPr>
                <w:rFonts w:asciiTheme="minorHAnsi" w:hAnsiTheme="minorHAnsi" w:cstheme="minorHAnsi"/>
                <w:sz w:val="22"/>
                <w:szCs w:val="22"/>
              </w:rPr>
              <w:t xml:space="preserve"> die Rezeption biblischer Texte und Motive in Medien (z. B. Musik, Bildende Kunst, Film, Werbung, Literatur) beschreiben</w:t>
            </w:r>
          </w:p>
          <w:p w14:paraId="72AED180"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M</w:t>
            </w:r>
            <w:r w:rsidRPr="00384399">
              <w:rPr>
                <w:rFonts w:asciiTheme="minorHAnsi" w:hAnsiTheme="minorHAnsi" w:cstheme="minorHAnsi"/>
                <w:sz w:val="22"/>
                <w:szCs w:val="22"/>
              </w:rPr>
              <w:t xml:space="preserve"> die Rezeption biblischer Texte und Motive in Medien (z. B. Musik, Bildende Kunst, Film, Werbung, Literatur) erläutern</w:t>
            </w:r>
          </w:p>
          <w:p w14:paraId="37A80C45"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sz w:val="22"/>
                <w:szCs w:val="22"/>
              </w:rPr>
              <w:t>E</w:t>
            </w:r>
            <w:r w:rsidRPr="00384399">
              <w:rPr>
                <w:rFonts w:asciiTheme="minorHAnsi" w:hAnsiTheme="minorHAnsi" w:cstheme="minorHAnsi"/>
                <w:sz w:val="22"/>
                <w:szCs w:val="22"/>
              </w:rPr>
              <w:t xml:space="preserve"> zur Rezeption biblischer Texte und Motive in Medien (z. B. Musik, Bildende Kunst, Film, Werbung, Literatur) kritisch Stellung nehmen</w:t>
            </w:r>
          </w:p>
          <w:p w14:paraId="44EB74C7" w14:textId="77777777" w:rsidR="00066F69" w:rsidRPr="00384399" w:rsidRDefault="00066F69" w:rsidP="00AE1F99">
            <w:pPr>
              <w:rPr>
                <w:rFonts w:asciiTheme="minorHAnsi" w:hAnsiTheme="minorHAnsi" w:cstheme="minorHAnsi"/>
                <w:sz w:val="22"/>
                <w:szCs w:val="22"/>
              </w:rPr>
            </w:pPr>
          </w:p>
          <w:p w14:paraId="17EBDB99" w14:textId="77777777" w:rsidR="00066F69" w:rsidRPr="00384399" w:rsidRDefault="00066F69" w:rsidP="00AE1F99">
            <w:pPr>
              <w:rPr>
                <w:rFonts w:asciiTheme="minorHAnsi" w:hAnsiTheme="minorHAnsi" w:cstheme="minorHAnsi"/>
                <w:sz w:val="22"/>
                <w:szCs w:val="22"/>
              </w:rPr>
            </w:pPr>
          </w:p>
          <w:p w14:paraId="4E54463C" w14:textId="77777777" w:rsidR="00066F69" w:rsidRPr="00384399" w:rsidRDefault="00066F69" w:rsidP="00AE1F99">
            <w:pPr>
              <w:rPr>
                <w:rFonts w:asciiTheme="minorHAnsi" w:hAnsiTheme="minorHAnsi" w:cstheme="minorHAnsi"/>
                <w:sz w:val="22"/>
                <w:szCs w:val="22"/>
              </w:rPr>
            </w:pPr>
          </w:p>
          <w:p w14:paraId="12175AD8" w14:textId="77777777" w:rsidR="00066F69" w:rsidRPr="00384399" w:rsidRDefault="00066F69" w:rsidP="00AE1F99">
            <w:pPr>
              <w:rPr>
                <w:rFonts w:asciiTheme="minorHAnsi" w:eastAsia="Calibri" w:hAnsiTheme="minorHAnsi" w:cstheme="minorHAnsi"/>
                <w:sz w:val="22"/>
                <w:szCs w:val="22"/>
              </w:rPr>
            </w:pPr>
          </w:p>
        </w:tc>
      </w:tr>
      <w:tr w:rsidR="00066F69" w:rsidRPr="00384399" w14:paraId="7C1307C0" w14:textId="77777777" w:rsidTr="00384399">
        <w:tc>
          <w:tcPr>
            <w:tcW w:w="2972" w:type="dxa"/>
            <w:tcBorders>
              <w:top w:val="dashSmallGap" w:sz="4" w:space="0" w:color="auto"/>
              <w:left w:val="single" w:sz="4" w:space="0" w:color="auto"/>
              <w:bottom w:val="single" w:sz="4" w:space="0" w:color="auto"/>
              <w:right w:val="single" w:sz="4" w:space="0" w:color="auto"/>
            </w:tcBorders>
            <w:shd w:val="clear" w:color="auto" w:fill="E4D2F2"/>
            <w:hideMark/>
          </w:tcPr>
          <w:p w14:paraId="352B1D27" w14:textId="77777777" w:rsidR="00066F69" w:rsidRPr="00384399" w:rsidRDefault="00066F69" w:rsidP="00066F69">
            <w:pPr>
              <w:rPr>
                <w:rFonts w:asciiTheme="minorHAnsi" w:eastAsiaTheme="minorHAnsi" w:hAnsiTheme="minorHAnsi" w:cstheme="minorHAnsi"/>
                <w:b/>
                <w:bCs/>
                <w:sz w:val="22"/>
                <w:szCs w:val="22"/>
              </w:rPr>
            </w:pPr>
            <w:r w:rsidRPr="00384399">
              <w:rPr>
                <w:rFonts w:asciiTheme="minorHAnsi" w:hAnsiTheme="minorHAnsi" w:cstheme="minorHAnsi"/>
                <w:b/>
                <w:bCs/>
                <w:sz w:val="22"/>
                <w:szCs w:val="22"/>
              </w:rPr>
              <w:lastRenderedPageBreak/>
              <w:t>Evangelischer Blickwinkel</w:t>
            </w:r>
          </w:p>
          <w:p w14:paraId="43F79FE9" w14:textId="520A2221" w:rsidR="00066F69" w:rsidRPr="00384399" w:rsidRDefault="00066F69" w:rsidP="00066F69">
            <w:pPr>
              <w:rPr>
                <w:rFonts w:asciiTheme="minorHAnsi" w:hAnsiTheme="minorHAnsi" w:cstheme="minorHAnsi"/>
                <w:b/>
                <w:color w:val="FFFF00"/>
                <w:sz w:val="22"/>
                <w:szCs w:val="22"/>
                <w:highlight w:val="yellow"/>
              </w:rPr>
            </w:pPr>
            <w:r w:rsidRPr="00384399">
              <w:rPr>
                <w:rFonts w:asciiTheme="minorHAnsi" w:hAnsiTheme="minorHAnsi" w:cstheme="minorHAnsi"/>
                <w:i/>
                <w:sz w:val="22"/>
                <w:szCs w:val="22"/>
              </w:rPr>
              <w:t>Am Ende ihrer Schullaufbahn befassen sich die Schülerinnen und Schüler mit unterschiedlichen Vorstellungen von Jesus als Grundlage des evangelischen Glaubens („</w:t>
            </w:r>
            <w:proofErr w:type="spellStart"/>
            <w:r w:rsidRPr="00384399">
              <w:rPr>
                <w:rFonts w:asciiTheme="minorHAnsi" w:hAnsiTheme="minorHAnsi" w:cstheme="minorHAnsi"/>
                <w:i/>
                <w:sz w:val="22"/>
                <w:szCs w:val="22"/>
              </w:rPr>
              <w:t>solus</w:t>
            </w:r>
            <w:proofErr w:type="spellEnd"/>
            <w:r w:rsidRPr="00384399">
              <w:rPr>
                <w:rFonts w:asciiTheme="minorHAnsi" w:hAnsiTheme="minorHAnsi" w:cstheme="minorHAnsi"/>
                <w:i/>
                <w:sz w:val="22"/>
                <w:szCs w:val="22"/>
              </w:rPr>
              <w:t xml:space="preserve"> Christus“).</w:t>
            </w:r>
          </w:p>
        </w:tc>
        <w:tc>
          <w:tcPr>
            <w:tcW w:w="3827" w:type="dxa"/>
            <w:tcBorders>
              <w:top w:val="dashSmallGap" w:sz="4" w:space="0" w:color="auto"/>
              <w:left w:val="single" w:sz="4" w:space="0" w:color="auto"/>
              <w:bottom w:val="single" w:sz="4" w:space="0" w:color="auto"/>
              <w:right w:val="single" w:sz="4" w:space="0" w:color="auto"/>
            </w:tcBorders>
          </w:tcPr>
          <w:p w14:paraId="6406D332" w14:textId="2F43464A" w:rsidR="00066F69" w:rsidRPr="00384399" w:rsidRDefault="00066F69" w:rsidP="00AE1F99">
            <w:pPr>
              <w:rPr>
                <w:rFonts w:asciiTheme="minorHAnsi" w:hAnsiTheme="minorHAnsi" w:cstheme="minorHAnsi"/>
                <w:b/>
                <w:sz w:val="22"/>
                <w:szCs w:val="22"/>
              </w:rPr>
            </w:pPr>
          </w:p>
        </w:tc>
        <w:tc>
          <w:tcPr>
            <w:tcW w:w="2974" w:type="dxa"/>
            <w:tcBorders>
              <w:top w:val="dashSmallGap" w:sz="4" w:space="0" w:color="auto"/>
              <w:left w:val="single" w:sz="4" w:space="0" w:color="auto"/>
              <w:bottom w:val="single" w:sz="4" w:space="0" w:color="auto"/>
              <w:right w:val="single" w:sz="4" w:space="0" w:color="auto"/>
            </w:tcBorders>
            <w:shd w:val="clear" w:color="auto" w:fill="E4D2F2"/>
            <w:hideMark/>
          </w:tcPr>
          <w:p w14:paraId="74E1176D" w14:textId="77777777" w:rsidR="00066F69" w:rsidRPr="00384399" w:rsidRDefault="00066F69" w:rsidP="00AE1F99">
            <w:pPr>
              <w:rPr>
                <w:rFonts w:asciiTheme="minorHAnsi" w:hAnsiTheme="minorHAnsi" w:cstheme="minorHAnsi"/>
                <w:b/>
                <w:sz w:val="22"/>
                <w:szCs w:val="22"/>
              </w:rPr>
            </w:pPr>
            <w:r w:rsidRPr="00384399">
              <w:rPr>
                <w:rFonts w:asciiTheme="minorHAnsi" w:hAnsiTheme="minorHAnsi" w:cstheme="minorHAnsi"/>
                <w:b/>
                <w:sz w:val="22"/>
                <w:szCs w:val="22"/>
              </w:rPr>
              <w:t>3.3.2(1)</w:t>
            </w:r>
          </w:p>
          <w:p w14:paraId="7A4CB0DF" w14:textId="2AB378B9" w:rsidR="00066F69" w:rsidRPr="00384399" w:rsidRDefault="00066F69" w:rsidP="00AE1F99">
            <w:pPr>
              <w:rPr>
                <w:rFonts w:asciiTheme="minorHAnsi" w:eastAsia="Calibri" w:hAnsiTheme="minorHAnsi" w:cstheme="minorHAnsi"/>
                <w:sz w:val="22"/>
                <w:szCs w:val="22"/>
              </w:rPr>
            </w:pPr>
            <w:r w:rsidRPr="003471DE">
              <w:rPr>
                <w:rFonts w:asciiTheme="minorHAnsi" w:eastAsia="Calibri" w:hAnsiTheme="minorHAnsi" w:cstheme="minorHAnsi"/>
                <w:b/>
                <w:bCs/>
                <w:sz w:val="22"/>
                <w:szCs w:val="22"/>
              </w:rPr>
              <w:t>G</w:t>
            </w:r>
            <w:r w:rsidRPr="00384399">
              <w:rPr>
                <w:rFonts w:asciiTheme="minorHAnsi" w:eastAsia="Calibri" w:hAnsiTheme="minorHAnsi" w:cstheme="minorHAnsi"/>
                <w:sz w:val="22"/>
                <w:szCs w:val="22"/>
              </w:rPr>
              <w:t xml:space="preserve"> den herausfordernden und zusprechenden Charakter der Bergpredigt für christliches Leben an Beispielen </w:t>
            </w:r>
            <w:r w:rsidRPr="003471DE">
              <w:rPr>
                <w:rFonts w:asciiTheme="minorHAnsi" w:eastAsia="Calibri" w:hAnsiTheme="minorHAnsi" w:cstheme="minorHAnsi"/>
                <w:bCs/>
                <w:sz w:val="22"/>
                <w:szCs w:val="22"/>
              </w:rPr>
              <w:t>beschreiben</w:t>
            </w:r>
          </w:p>
          <w:p w14:paraId="6B2A5A03" w14:textId="422B207B" w:rsidR="00066F69" w:rsidRPr="003471DE" w:rsidRDefault="00066F69" w:rsidP="00AE1F99">
            <w:pPr>
              <w:rPr>
                <w:rFonts w:asciiTheme="minorHAnsi" w:eastAsia="Calibri" w:hAnsiTheme="minorHAnsi" w:cstheme="minorHAnsi"/>
                <w:sz w:val="22"/>
                <w:szCs w:val="22"/>
              </w:rPr>
            </w:pPr>
            <w:r w:rsidRPr="00384399">
              <w:rPr>
                <w:rFonts w:asciiTheme="minorHAnsi" w:eastAsia="Calibri" w:hAnsiTheme="minorHAnsi" w:cstheme="minorHAnsi"/>
                <w:b/>
                <w:sz w:val="22"/>
                <w:szCs w:val="22"/>
              </w:rPr>
              <w:t>M</w:t>
            </w:r>
            <w:r w:rsidRPr="00384399">
              <w:rPr>
                <w:rFonts w:asciiTheme="minorHAnsi" w:eastAsia="Calibri" w:hAnsiTheme="minorHAnsi" w:cstheme="minorHAnsi"/>
                <w:sz w:val="22"/>
                <w:szCs w:val="22"/>
              </w:rPr>
              <w:t xml:space="preserve"> den herausfordernden und zusprechenden Charakter der Bergpredigt zu Fragen christlicher Lebensgestaltung (z. B. Gebet, Gewalt, Macht, Geld, Besitz, </w:t>
            </w:r>
            <w:r w:rsidRPr="003471DE">
              <w:rPr>
                <w:rFonts w:asciiTheme="minorHAnsi" w:eastAsia="Calibri" w:hAnsiTheme="minorHAnsi" w:cstheme="minorHAnsi"/>
                <w:sz w:val="22"/>
                <w:szCs w:val="22"/>
              </w:rPr>
              <w:t>Sexualität, Verzicht, Sorge) in Beziehung setzen</w:t>
            </w:r>
          </w:p>
          <w:p w14:paraId="0043D370" w14:textId="77777777" w:rsidR="00066F69" w:rsidRDefault="00066F69" w:rsidP="00AE1F99">
            <w:pPr>
              <w:rPr>
                <w:rFonts w:asciiTheme="minorHAnsi" w:eastAsia="Calibri" w:hAnsiTheme="minorHAnsi" w:cstheme="minorHAnsi"/>
                <w:bCs/>
                <w:sz w:val="22"/>
                <w:szCs w:val="22"/>
              </w:rPr>
            </w:pPr>
            <w:r w:rsidRPr="00384399">
              <w:rPr>
                <w:rFonts w:asciiTheme="minorHAnsi" w:eastAsia="Calibri" w:hAnsiTheme="minorHAnsi" w:cstheme="minorHAnsi"/>
                <w:b/>
                <w:sz w:val="22"/>
                <w:szCs w:val="22"/>
              </w:rPr>
              <w:t xml:space="preserve">E </w:t>
            </w:r>
            <w:r w:rsidRPr="003471DE">
              <w:rPr>
                <w:rFonts w:asciiTheme="minorHAnsi" w:eastAsia="Calibri" w:hAnsiTheme="minorHAnsi" w:cstheme="minorHAnsi"/>
                <w:bCs/>
                <w:sz w:val="22"/>
                <w:szCs w:val="22"/>
              </w:rPr>
              <w:t>sich mit dem herausfordernden und zusprechenden Charakter der Bergpredigt (z. B. im Hinblick auf Gebet, Gewalt, Macht, Geld, Besitz, Sexualität, Verzicht, Sorge) auseinandersetzen</w:t>
            </w:r>
          </w:p>
          <w:p w14:paraId="52CC20CC" w14:textId="57030A6A" w:rsidR="007839E9" w:rsidRPr="00384399" w:rsidRDefault="007839E9" w:rsidP="00AE1F99">
            <w:pPr>
              <w:rPr>
                <w:rFonts w:asciiTheme="minorHAnsi" w:eastAsiaTheme="minorHAnsi" w:hAnsiTheme="minorHAnsi" w:cstheme="minorHAnsi"/>
                <w:sz w:val="22"/>
                <w:szCs w:val="22"/>
              </w:rPr>
            </w:pPr>
          </w:p>
        </w:tc>
      </w:tr>
      <w:tr w:rsidR="00066F69" w:rsidRPr="00384399" w14:paraId="1BF38EE5" w14:textId="77777777" w:rsidTr="00130954">
        <w:trPr>
          <w:trHeight w:val="271"/>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709256" w14:textId="77777777" w:rsidR="00066F69" w:rsidRPr="00384399" w:rsidRDefault="00066F69" w:rsidP="00AE1F99">
            <w:pPr>
              <w:rPr>
                <w:rFonts w:asciiTheme="minorHAnsi" w:hAnsiTheme="minorHAnsi" w:cstheme="minorHAnsi"/>
                <w:sz w:val="22"/>
                <w:szCs w:val="22"/>
              </w:rPr>
            </w:pPr>
            <w:r w:rsidRPr="00384399">
              <w:rPr>
                <w:rFonts w:asciiTheme="minorHAnsi" w:hAnsiTheme="minorHAnsi" w:cstheme="minorHAnsi"/>
                <w:b/>
                <w:bCs/>
                <w:sz w:val="22"/>
                <w:szCs w:val="22"/>
              </w:rPr>
              <w:t>Prozessbezogene Kompetenzen aus beiden Fachplänen</w:t>
            </w:r>
            <w:r w:rsidRPr="00384399">
              <w:rPr>
                <w:rFonts w:asciiTheme="minorHAnsi" w:hAnsiTheme="minorHAnsi" w:cstheme="minorHAnsi"/>
                <w:sz w:val="22"/>
                <w:szCs w:val="22"/>
              </w:rPr>
              <w:t>:</w:t>
            </w:r>
          </w:p>
          <w:p w14:paraId="6AAAC67B" w14:textId="77777777" w:rsidR="00066F69" w:rsidRPr="00384399" w:rsidRDefault="00066F69" w:rsidP="00130954">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2.2.2</w:t>
            </w:r>
            <w:r w:rsidRPr="00384399">
              <w:rPr>
                <w:rFonts w:asciiTheme="minorHAnsi" w:hAnsiTheme="minorHAnsi" w:cstheme="minorHAnsi"/>
                <w:color w:val="000000" w:themeColor="text1"/>
                <w:sz w:val="22"/>
                <w:szCs w:val="22"/>
              </w:rPr>
              <w:t xml:space="preserve"> ausgewählte Fachbegriffe und Glaubensaussagen sowie fachspezifische Methoden verstehen</w:t>
            </w:r>
          </w:p>
          <w:p w14:paraId="348D4356" w14:textId="77777777" w:rsidR="00066F69" w:rsidRPr="00384399" w:rsidRDefault="00066F69" w:rsidP="00130954">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2.2.4</w:t>
            </w:r>
            <w:r w:rsidRPr="00384399">
              <w:rPr>
                <w:rFonts w:asciiTheme="minorHAnsi" w:hAnsiTheme="minorHAnsi" w:cstheme="minorHAnsi"/>
                <w:color w:val="000000" w:themeColor="text1"/>
                <w:sz w:val="22"/>
                <w:szCs w:val="22"/>
              </w:rPr>
              <w:t xml:space="preserve"> biblische, lehramtliche, theologische und andere Zeugnisse christlichen Glaubens methodisch angemessen erschließen</w:t>
            </w:r>
          </w:p>
          <w:p w14:paraId="2A5D0E3D" w14:textId="77777777" w:rsidR="00066F69" w:rsidRPr="00384399" w:rsidRDefault="00066F69" w:rsidP="00130954">
            <w:pPr>
              <w:shd w:val="clear" w:color="auto" w:fill="FFFF00"/>
              <w:rPr>
                <w:rFonts w:asciiTheme="minorHAnsi" w:hAnsiTheme="minorHAnsi" w:cstheme="minorHAnsi"/>
                <w:color w:val="000000" w:themeColor="text1"/>
                <w:sz w:val="22"/>
                <w:szCs w:val="22"/>
              </w:rPr>
            </w:pPr>
            <w:r w:rsidRPr="00384399">
              <w:rPr>
                <w:rFonts w:asciiTheme="minorHAnsi" w:hAnsiTheme="minorHAnsi" w:cstheme="minorHAnsi"/>
                <w:b/>
                <w:bCs/>
                <w:color w:val="000000" w:themeColor="text1"/>
                <w:sz w:val="22"/>
                <w:szCs w:val="22"/>
              </w:rPr>
              <w:t>2.3.1</w:t>
            </w:r>
            <w:r w:rsidRPr="00384399">
              <w:rPr>
                <w:rFonts w:asciiTheme="minorHAnsi" w:hAnsiTheme="minorHAnsi" w:cstheme="minorHAnsi"/>
                <w:color w:val="000000" w:themeColor="text1"/>
                <w:sz w:val="22"/>
                <w:szCs w:val="22"/>
              </w:rPr>
              <w:t xml:space="preserve"> die Relevanz von Glaubenszeugnissen und Grundaussagen des christlichen Glaubens für das Leben des Einzelnen und für die Gesellschaft prüfen</w:t>
            </w:r>
          </w:p>
          <w:p w14:paraId="4EF80563" w14:textId="77777777" w:rsidR="00066F69" w:rsidRPr="00384399" w:rsidRDefault="00066F69" w:rsidP="00130954">
            <w:pPr>
              <w:rPr>
                <w:rFonts w:asciiTheme="minorHAnsi" w:hAnsiTheme="minorHAnsi" w:cstheme="minorHAnsi"/>
                <w:sz w:val="22"/>
                <w:szCs w:val="22"/>
              </w:rPr>
            </w:pPr>
            <w:r w:rsidRPr="00384399">
              <w:rPr>
                <w:rFonts w:asciiTheme="minorHAnsi" w:hAnsiTheme="minorHAnsi" w:cstheme="minorHAnsi"/>
                <w:b/>
                <w:bCs/>
                <w:color w:val="000000" w:themeColor="text1"/>
                <w:sz w:val="22"/>
                <w:szCs w:val="22"/>
                <w:shd w:val="clear" w:color="auto" w:fill="E4D2F2"/>
              </w:rPr>
              <w:t>2.1.3</w:t>
            </w:r>
            <w:r w:rsidRPr="00384399">
              <w:rPr>
                <w:rFonts w:asciiTheme="minorHAnsi" w:hAnsiTheme="minorHAnsi" w:cstheme="minorHAnsi"/>
                <w:color w:val="000000" w:themeColor="text1"/>
                <w:sz w:val="22"/>
                <w:szCs w:val="22"/>
                <w:shd w:val="clear" w:color="auto" w:fill="E4D2F2"/>
              </w:rPr>
              <w:t xml:space="preserve"> grundlegende religiöse Ausdrucksformen (Symbole, Riten, Mythen, Räume, Zeiten) wahrnehmen, sie in verschiedenen Kontexten erkennen, wiedergeben und sie einordnen.</w:t>
            </w:r>
          </w:p>
        </w:tc>
      </w:tr>
    </w:tbl>
    <w:p w14:paraId="6C47417E" w14:textId="77777777" w:rsidR="00DA11BE" w:rsidRPr="00066F69" w:rsidRDefault="00DA11BE">
      <w:pPr>
        <w:rPr>
          <w:rFonts w:asciiTheme="minorHAnsi" w:hAnsiTheme="minorHAnsi" w:cstheme="minorHAnsi"/>
          <w:sz w:val="22"/>
          <w:szCs w:val="22"/>
        </w:rPr>
      </w:pPr>
    </w:p>
    <w:p w14:paraId="0B64140E" w14:textId="77777777" w:rsidR="00066F69" w:rsidRPr="00066F69" w:rsidRDefault="00066F69">
      <w:pPr>
        <w:rPr>
          <w:rFonts w:asciiTheme="minorHAnsi" w:hAnsiTheme="minorHAnsi" w:cstheme="minorHAnsi"/>
          <w:sz w:val="22"/>
          <w:szCs w:val="22"/>
        </w:rPr>
      </w:pPr>
    </w:p>
    <w:sectPr w:rsidR="00066F69" w:rsidRPr="00066F69" w:rsidSect="004C440A">
      <w:footerReference w:type="default" r:id="rId11"/>
      <w:pgSz w:w="11906" w:h="16838"/>
      <w:pgMar w:top="567" w:right="70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848BF" w14:textId="77777777" w:rsidR="006D3D3F" w:rsidRDefault="006D3D3F" w:rsidP="00066F69">
      <w:r>
        <w:separator/>
      </w:r>
    </w:p>
  </w:endnote>
  <w:endnote w:type="continuationSeparator" w:id="0">
    <w:p w14:paraId="28A8B92A" w14:textId="77777777" w:rsidR="006D3D3F" w:rsidRDefault="006D3D3F" w:rsidP="0006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530684"/>
      <w:docPartObj>
        <w:docPartGallery w:val="Page Numbers (Bottom of Page)"/>
        <w:docPartUnique/>
      </w:docPartObj>
    </w:sdtPr>
    <w:sdtEndPr/>
    <w:sdtContent>
      <w:p w14:paraId="5BB66586" w14:textId="2A71E64A" w:rsidR="00066F69" w:rsidRDefault="00066F69">
        <w:pPr>
          <w:pStyle w:val="Fuzeile"/>
          <w:jc w:val="right"/>
        </w:pPr>
        <w:r>
          <w:fldChar w:fldCharType="begin"/>
        </w:r>
        <w:r>
          <w:instrText>PAGE   \* MERGEFORMAT</w:instrText>
        </w:r>
        <w:r>
          <w:fldChar w:fldCharType="separate"/>
        </w:r>
        <w:r w:rsidR="00242C8C">
          <w:rPr>
            <w:noProof/>
          </w:rPr>
          <w:t>1</w:t>
        </w:r>
        <w:r>
          <w:fldChar w:fldCharType="end"/>
        </w:r>
      </w:p>
    </w:sdtContent>
  </w:sdt>
  <w:p w14:paraId="593F8047" w14:textId="77777777" w:rsidR="00066F69" w:rsidRDefault="00066F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17AB9" w14:textId="77777777" w:rsidR="006D3D3F" w:rsidRDefault="006D3D3F" w:rsidP="00066F69">
      <w:r>
        <w:separator/>
      </w:r>
    </w:p>
  </w:footnote>
  <w:footnote w:type="continuationSeparator" w:id="0">
    <w:p w14:paraId="43C8ADED" w14:textId="77777777" w:rsidR="006D3D3F" w:rsidRDefault="006D3D3F" w:rsidP="00066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89F"/>
    <w:multiLevelType w:val="hybridMultilevel"/>
    <w:tmpl w:val="4BFA429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01ED7DAA"/>
    <w:multiLevelType w:val="hybridMultilevel"/>
    <w:tmpl w:val="FF365F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09291D84"/>
    <w:multiLevelType w:val="hybridMultilevel"/>
    <w:tmpl w:val="FE0CA56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nsid w:val="1395620F"/>
    <w:multiLevelType w:val="hybridMultilevel"/>
    <w:tmpl w:val="521A264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15B879E2"/>
    <w:multiLevelType w:val="hybridMultilevel"/>
    <w:tmpl w:val="497C69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19797D6E"/>
    <w:multiLevelType w:val="hybridMultilevel"/>
    <w:tmpl w:val="92A42B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DE6414B"/>
    <w:multiLevelType w:val="hybridMultilevel"/>
    <w:tmpl w:val="5516C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04406DC"/>
    <w:multiLevelType w:val="hybridMultilevel"/>
    <w:tmpl w:val="C2F251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nsid w:val="23B469D8"/>
    <w:multiLevelType w:val="hybridMultilevel"/>
    <w:tmpl w:val="B390200C"/>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F410F0B"/>
    <w:multiLevelType w:val="hybridMultilevel"/>
    <w:tmpl w:val="17B027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nsid w:val="43A84ADB"/>
    <w:multiLevelType w:val="hybridMultilevel"/>
    <w:tmpl w:val="056C4118"/>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48BF7A36"/>
    <w:multiLevelType w:val="hybridMultilevel"/>
    <w:tmpl w:val="7826F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8C07B92"/>
    <w:multiLevelType w:val="hybridMultilevel"/>
    <w:tmpl w:val="8DEAD4C4"/>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nsid w:val="63E91E49"/>
    <w:multiLevelType w:val="hybridMultilevel"/>
    <w:tmpl w:val="04625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01524A9"/>
    <w:multiLevelType w:val="hybridMultilevel"/>
    <w:tmpl w:val="B57C0252"/>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7E2B145A"/>
    <w:multiLevelType w:val="hybridMultilevel"/>
    <w:tmpl w:val="E850E4FE"/>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
  </w:num>
  <w:num w:numId="4">
    <w:abstractNumId w:val="12"/>
  </w:num>
  <w:num w:numId="5">
    <w:abstractNumId w:val="15"/>
  </w:num>
  <w:num w:numId="6">
    <w:abstractNumId w:val="9"/>
  </w:num>
  <w:num w:numId="7">
    <w:abstractNumId w:val="4"/>
  </w:num>
  <w:num w:numId="8">
    <w:abstractNumId w:val="10"/>
  </w:num>
  <w:num w:numId="9">
    <w:abstractNumId w:val="8"/>
  </w:num>
  <w:num w:numId="10">
    <w:abstractNumId w:val="2"/>
  </w:num>
  <w:num w:numId="11">
    <w:abstractNumId w:val="3"/>
  </w:num>
  <w:num w:numId="12">
    <w:abstractNumId w:val="0"/>
  </w:num>
  <w:num w:numId="13">
    <w:abstractNumId w:val="6"/>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cumentProtection w:edit="readOnly" w:enforcement="1" w:cryptProviderType="rsaFull" w:cryptAlgorithmClass="hash" w:cryptAlgorithmType="typeAny" w:cryptAlgorithmSid="4" w:cryptSpinCount="100000" w:hash="NEp2504tq9YKZ4sASe3waoyLlh4=" w:salt="pdebgJGPvRIzi+bLpRbJ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9"/>
    <w:rsid w:val="00066F69"/>
    <w:rsid w:val="00130954"/>
    <w:rsid w:val="00242C8C"/>
    <w:rsid w:val="003471DE"/>
    <w:rsid w:val="00384399"/>
    <w:rsid w:val="003A277B"/>
    <w:rsid w:val="004C440A"/>
    <w:rsid w:val="00501FF6"/>
    <w:rsid w:val="00531CBE"/>
    <w:rsid w:val="00645920"/>
    <w:rsid w:val="006D3D3F"/>
    <w:rsid w:val="00703F46"/>
    <w:rsid w:val="007839E9"/>
    <w:rsid w:val="008F1B28"/>
    <w:rsid w:val="00AE4812"/>
    <w:rsid w:val="00D778AC"/>
    <w:rsid w:val="00D97A5D"/>
    <w:rsid w:val="00DA11BE"/>
    <w:rsid w:val="00E8515A"/>
    <w:rsid w:val="00E860D2"/>
    <w:rsid w:val="00F56C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6F69"/>
    <w:pPr>
      <w:spacing w:after="0" w:line="240" w:lineRule="auto"/>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6F6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6F69"/>
    <w:pPr>
      <w:ind w:left="720"/>
      <w:contextualSpacing/>
    </w:pPr>
  </w:style>
  <w:style w:type="paragraph" w:customStyle="1" w:styleId="bcTabVortext">
    <w:name w:val="bc_Tab_Vortext"/>
    <w:basedOn w:val="Standard"/>
    <w:qFormat/>
    <w:rsid w:val="00066F69"/>
    <w:pPr>
      <w:contextualSpacing/>
    </w:pPr>
    <w:rPr>
      <w:rFonts w:ascii="Arial" w:eastAsia="Calibri" w:hAnsi="Arial" w:cs="Arial"/>
      <w:sz w:val="22"/>
      <w:szCs w:val="22"/>
    </w:rPr>
  </w:style>
  <w:style w:type="paragraph" w:styleId="Kopfzeile">
    <w:name w:val="header"/>
    <w:basedOn w:val="Standard"/>
    <w:link w:val="KopfzeileZchn"/>
    <w:uiPriority w:val="99"/>
    <w:unhideWhenUsed/>
    <w:rsid w:val="00066F69"/>
    <w:pPr>
      <w:tabs>
        <w:tab w:val="center" w:pos="4536"/>
        <w:tab w:val="right" w:pos="9072"/>
      </w:tabs>
    </w:pPr>
  </w:style>
  <w:style w:type="character" w:customStyle="1" w:styleId="KopfzeileZchn">
    <w:name w:val="Kopfzeile Zchn"/>
    <w:basedOn w:val="Absatz-Standardschriftart"/>
    <w:link w:val="Kopfzeile"/>
    <w:uiPriority w:val="99"/>
    <w:rsid w:val="00066F69"/>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66F69"/>
    <w:pPr>
      <w:tabs>
        <w:tab w:val="center" w:pos="4536"/>
        <w:tab w:val="right" w:pos="9072"/>
      </w:tabs>
    </w:pPr>
  </w:style>
  <w:style w:type="character" w:customStyle="1" w:styleId="FuzeileZchn">
    <w:name w:val="Fußzeile Zchn"/>
    <w:basedOn w:val="Absatz-Standardschriftart"/>
    <w:link w:val="Fuzeile"/>
    <w:uiPriority w:val="99"/>
    <w:rsid w:val="00066F69"/>
    <w:rPr>
      <w:rFonts w:ascii="Trebuchet MS" w:eastAsia="Times New Roman" w:hAnsi="Trebuchet MS"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6F69"/>
    <w:pPr>
      <w:spacing w:after="0" w:line="240" w:lineRule="auto"/>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6F6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66F69"/>
    <w:pPr>
      <w:ind w:left="720"/>
      <w:contextualSpacing/>
    </w:pPr>
  </w:style>
  <w:style w:type="paragraph" w:customStyle="1" w:styleId="bcTabVortext">
    <w:name w:val="bc_Tab_Vortext"/>
    <w:basedOn w:val="Standard"/>
    <w:qFormat/>
    <w:rsid w:val="00066F69"/>
    <w:pPr>
      <w:contextualSpacing/>
    </w:pPr>
    <w:rPr>
      <w:rFonts w:ascii="Arial" w:eastAsia="Calibri" w:hAnsi="Arial" w:cs="Arial"/>
      <w:sz w:val="22"/>
      <w:szCs w:val="22"/>
    </w:rPr>
  </w:style>
  <w:style w:type="paragraph" w:styleId="Kopfzeile">
    <w:name w:val="header"/>
    <w:basedOn w:val="Standard"/>
    <w:link w:val="KopfzeileZchn"/>
    <w:uiPriority w:val="99"/>
    <w:unhideWhenUsed/>
    <w:rsid w:val="00066F69"/>
    <w:pPr>
      <w:tabs>
        <w:tab w:val="center" w:pos="4536"/>
        <w:tab w:val="right" w:pos="9072"/>
      </w:tabs>
    </w:pPr>
  </w:style>
  <w:style w:type="character" w:customStyle="1" w:styleId="KopfzeileZchn">
    <w:name w:val="Kopfzeile Zchn"/>
    <w:basedOn w:val="Absatz-Standardschriftart"/>
    <w:link w:val="Kopfzeile"/>
    <w:uiPriority w:val="99"/>
    <w:rsid w:val="00066F69"/>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66F69"/>
    <w:pPr>
      <w:tabs>
        <w:tab w:val="center" w:pos="4536"/>
        <w:tab w:val="right" w:pos="9072"/>
      </w:tabs>
    </w:pPr>
  </w:style>
  <w:style w:type="character" w:customStyle="1" w:styleId="FuzeileZchn">
    <w:name w:val="Fußzeile Zchn"/>
    <w:basedOn w:val="Absatz-Standardschriftart"/>
    <w:link w:val="Fuzeile"/>
    <w:uiPriority w:val="99"/>
    <w:rsid w:val="00066F69"/>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174444">
      <w:bodyDiv w:val="1"/>
      <w:marLeft w:val="0"/>
      <w:marRight w:val="0"/>
      <w:marTop w:val="0"/>
      <w:marBottom w:val="0"/>
      <w:divBdr>
        <w:top w:val="none" w:sz="0" w:space="0" w:color="auto"/>
        <w:left w:val="none" w:sz="0" w:space="0" w:color="auto"/>
        <w:bottom w:val="none" w:sz="0" w:space="0" w:color="auto"/>
        <w:right w:val="none" w:sz="0" w:space="0" w:color="auto"/>
      </w:divBdr>
      <w:divsChild>
        <w:div w:id="1326666788">
          <w:marLeft w:val="75"/>
          <w:marRight w:val="75"/>
          <w:marTop w:val="75"/>
          <w:marBottom w:val="75"/>
          <w:divBdr>
            <w:top w:val="none" w:sz="0" w:space="0" w:color="auto"/>
            <w:left w:val="none" w:sz="0" w:space="0" w:color="auto"/>
            <w:bottom w:val="none" w:sz="0" w:space="0" w:color="auto"/>
            <w:right w:val="none" w:sz="0" w:space="0" w:color="auto"/>
          </w:divBdr>
          <w:divsChild>
            <w:div w:id="1172138267">
              <w:marLeft w:val="0"/>
              <w:marRight w:val="0"/>
              <w:marTop w:val="0"/>
              <w:marBottom w:val="0"/>
              <w:divBdr>
                <w:top w:val="none" w:sz="0" w:space="0" w:color="auto"/>
                <w:left w:val="none" w:sz="0" w:space="0" w:color="auto"/>
                <w:bottom w:val="none" w:sz="0" w:space="0" w:color="auto"/>
                <w:right w:val="none" w:sz="0" w:space="0" w:color="auto"/>
              </w:divBdr>
              <w:divsChild>
                <w:div w:id="19080326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36160602">
          <w:marLeft w:val="75"/>
          <w:marRight w:val="75"/>
          <w:marTop w:val="75"/>
          <w:marBottom w:val="75"/>
          <w:divBdr>
            <w:top w:val="none" w:sz="0" w:space="0" w:color="auto"/>
            <w:left w:val="none" w:sz="0" w:space="0" w:color="auto"/>
            <w:bottom w:val="none" w:sz="0" w:space="0" w:color="auto"/>
            <w:right w:val="none" w:sz="0" w:space="0" w:color="auto"/>
          </w:divBdr>
          <w:divsChild>
            <w:div w:id="985165884">
              <w:marLeft w:val="0"/>
              <w:marRight w:val="0"/>
              <w:marTop w:val="0"/>
              <w:marBottom w:val="0"/>
              <w:divBdr>
                <w:top w:val="none" w:sz="0" w:space="0" w:color="auto"/>
                <w:left w:val="none" w:sz="0" w:space="0" w:color="auto"/>
                <w:bottom w:val="none" w:sz="0" w:space="0" w:color="auto"/>
                <w:right w:val="none" w:sz="0" w:space="0" w:color="auto"/>
              </w:divBdr>
              <w:divsChild>
                <w:div w:id="446194720">
                  <w:marLeft w:val="0"/>
                  <w:marRight w:val="0"/>
                  <w:marTop w:val="0"/>
                  <w:marBottom w:val="0"/>
                  <w:divBdr>
                    <w:top w:val="none" w:sz="0" w:space="0" w:color="auto"/>
                    <w:left w:val="none" w:sz="0" w:space="0" w:color="auto"/>
                    <w:bottom w:val="none" w:sz="0" w:space="0" w:color="auto"/>
                    <w:right w:val="none" w:sz="0" w:space="0" w:color="auto"/>
                  </w:divBdr>
                </w:div>
                <w:div w:id="95251560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83938764">
          <w:marLeft w:val="75"/>
          <w:marRight w:val="75"/>
          <w:marTop w:val="75"/>
          <w:marBottom w:val="75"/>
          <w:divBdr>
            <w:top w:val="none" w:sz="0" w:space="0" w:color="auto"/>
            <w:left w:val="none" w:sz="0" w:space="0" w:color="auto"/>
            <w:bottom w:val="none" w:sz="0" w:space="0" w:color="auto"/>
            <w:right w:val="none" w:sz="0" w:space="0" w:color="auto"/>
          </w:divBdr>
          <w:divsChild>
            <w:div w:id="109084501">
              <w:marLeft w:val="0"/>
              <w:marRight w:val="0"/>
              <w:marTop w:val="0"/>
              <w:marBottom w:val="0"/>
              <w:divBdr>
                <w:top w:val="none" w:sz="0" w:space="0" w:color="auto"/>
                <w:left w:val="none" w:sz="0" w:space="0" w:color="auto"/>
                <w:bottom w:val="none" w:sz="0" w:space="0" w:color="auto"/>
                <w:right w:val="none" w:sz="0" w:space="0" w:color="auto"/>
              </w:divBdr>
              <w:divsChild>
                <w:div w:id="774519914">
                  <w:marLeft w:val="0"/>
                  <w:marRight w:val="0"/>
                  <w:marTop w:val="0"/>
                  <w:marBottom w:val="0"/>
                  <w:divBdr>
                    <w:top w:val="none" w:sz="0" w:space="0" w:color="auto"/>
                    <w:left w:val="none" w:sz="0" w:space="0" w:color="auto"/>
                    <w:bottom w:val="none" w:sz="0" w:space="0" w:color="auto"/>
                    <w:right w:val="none" w:sz="0" w:space="0" w:color="auto"/>
                  </w:divBdr>
                </w:div>
                <w:div w:id="12231798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FC126-D297-4823-8438-49D8BAE3137C}">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2.xml><?xml version="1.0" encoding="utf-8"?>
<ds:datastoreItem xmlns:ds="http://schemas.openxmlformats.org/officeDocument/2006/customXml" ds:itemID="{A3F9066E-4686-4F66-A55C-C0D8CFF9A14A}">
  <ds:schemaRefs>
    <ds:schemaRef ds:uri="http://schemas.microsoft.com/sharepoint/v3/contenttype/forms"/>
  </ds:schemaRefs>
</ds:datastoreItem>
</file>

<file path=customXml/itemProps3.xml><?xml version="1.0" encoding="utf-8"?>
<ds:datastoreItem xmlns:ds="http://schemas.openxmlformats.org/officeDocument/2006/customXml" ds:itemID="{B89346DD-50B4-4623-A615-D7666A9C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9</Pages>
  <Words>2689</Words>
  <Characters>19288</Characters>
  <Application>Microsoft Office Word</Application>
  <DocSecurity>8</DocSecurity>
  <Lines>803</Lines>
  <Paragraphs>255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Karin Elsässer</cp:lastModifiedBy>
  <cp:revision>7</cp:revision>
  <dcterms:created xsi:type="dcterms:W3CDTF">2023-02-21T10:44:00Z</dcterms:created>
  <dcterms:modified xsi:type="dcterms:W3CDTF">2025-09-05T07:03:00Z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2025-08-04T12:21:40Z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30304c23-8451-4c50-9220-5eeb3616ca03</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0x0101005764628B80998C429BA543155EB56659</vt:lpwstr>
  </property>
</Properties>
</file>